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F588A2" w14:textId="1DA31C9F" w:rsidR="00AA6F4D" w:rsidRPr="00C909FF" w:rsidRDefault="00145882" w:rsidP="0021114E">
      <w:pPr>
        <w:pStyle w:val="LGAItemNoHeading"/>
        <w:spacing w:before="240"/>
        <w:rPr>
          <w:rFonts w:ascii="Arial" w:hAnsi="Arial" w:cs="Arial"/>
          <w:sz w:val="28"/>
          <w:szCs w:val="28"/>
        </w:rPr>
      </w:pPr>
      <w:r>
        <w:rPr>
          <w:rFonts w:ascii="Arial" w:hAnsi="Arial" w:cs="Arial"/>
          <w:sz w:val="28"/>
          <w:szCs w:val="28"/>
        </w:rPr>
        <w:t>Productivity Programme</w:t>
      </w:r>
      <w:r w:rsidR="009E50B7">
        <w:rPr>
          <w:rFonts w:ascii="Arial" w:hAnsi="Arial" w:cs="Arial"/>
          <w:sz w:val="28"/>
          <w:szCs w:val="28"/>
        </w:rPr>
        <w:t xml:space="preserve">  </w:t>
      </w:r>
    </w:p>
    <w:p w14:paraId="036A2235" w14:textId="77777777" w:rsidR="00B15FB7" w:rsidRDefault="00B15FB7" w:rsidP="0021114E">
      <w:pPr>
        <w:pStyle w:val="MainText"/>
        <w:spacing w:line="240" w:lineRule="auto"/>
        <w:rPr>
          <w:rFonts w:ascii="Arial" w:hAnsi="Arial" w:cs="Arial"/>
          <w:b/>
          <w:szCs w:val="22"/>
        </w:rPr>
      </w:pPr>
    </w:p>
    <w:p w14:paraId="5087AEC1" w14:textId="77777777" w:rsidR="0021114E" w:rsidRPr="00C909FF" w:rsidRDefault="0021114E" w:rsidP="0021114E">
      <w:pPr>
        <w:pStyle w:val="MainText"/>
        <w:spacing w:line="240" w:lineRule="auto"/>
        <w:rPr>
          <w:rFonts w:ascii="Arial" w:hAnsi="Arial" w:cs="Arial"/>
          <w:b/>
          <w:szCs w:val="22"/>
        </w:rPr>
      </w:pPr>
      <w:r w:rsidRPr="00C909FF">
        <w:rPr>
          <w:rFonts w:ascii="Arial" w:hAnsi="Arial" w:cs="Arial"/>
          <w:b/>
          <w:szCs w:val="22"/>
        </w:rPr>
        <w:t>Purpose</w:t>
      </w:r>
      <w:r w:rsidR="004B0FD9" w:rsidRPr="00C909FF">
        <w:rPr>
          <w:rFonts w:ascii="Arial" w:hAnsi="Arial" w:cs="Arial"/>
          <w:b/>
          <w:szCs w:val="22"/>
        </w:rPr>
        <w:t xml:space="preserve"> </w:t>
      </w:r>
    </w:p>
    <w:p w14:paraId="0047FE5B" w14:textId="77777777" w:rsidR="00D40BDF" w:rsidRDefault="00D40BDF" w:rsidP="0021114E">
      <w:pPr>
        <w:pStyle w:val="MainText"/>
        <w:spacing w:line="240" w:lineRule="auto"/>
        <w:rPr>
          <w:rFonts w:ascii="Arial" w:hAnsi="Arial" w:cs="Arial"/>
          <w:b/>
          <w:szCs w:val="22"/>
        </w:rPr>
      </w:pPr>
    </w:p>
    <w:p w14:paraId="792840FE" w14:textId="6E6B2CF3" w:rsidR="00B15FB7" w:rsidRPr="00B15FB7" w:rsidRDefault="00B15FB7" w:rsidP="0021114E">
      <w:pPr>
        <w:pStyle w:val="MainText"/>
        <w:spacing w:line="240" w:lineRule="auto"/>
        <w:rPr>
          <w:rFonts w:ascii="Arial" w:hAnsi="Arial" w:cs="Arial"/>
          <w:szCs w:val="22"/>
        </w:rPr>
      </w:pPr>
      <w:r w:rsidRPr="00B15FB7">
        <w:rPr>
          <w:rFonts w:ascii="Arial" w:hAnsi="Arial" w:cs="Arial"/>
          <w:szCs w:val="22"/>
        </w:rPr>
        <w:t>For information.</w:t>
      </w:r>
    </w:p>
    <w:p w14:paraId="23211B01" w14:textId="77777777" w:rsidR="00B15FB7" w:rsidRDefault="00B15FB7" w:rsidP="0021114E">
      <w:pPr>
        <w:pStyle w:val="MainText"/>
        <w:spacing w:line="240" w:lineRule="auto"/>
        <w:rPr>
          <w:rFonts w:ascii="Arial" w:hAnsi="Arial" w:cs="Arial"/>
          <w:b/>
          <w:szCs w:val="22"/>
        </w:rPr>
      </w:pPr>
    </w:p>
    <w:p w14:paraId="006E1EF5" w14:textId="49807C03" w:rsidR="00B15FB7" w:rsidRDefault="00B15FB7" w:rsidP="0021114E">
      <w:pPr>
        <w:pStyle w:val="MainText"/>
        <w:spacing w:line="240" w:lineRule="auto"/>
        <w:rPr>
          <w:rFonts w:ascii="Arial" w:hAnsi="Arial" w:cs="Arial"/>
          <w:b/>
          <w:szCs w:val="22"/>
        </w:rPr>
      </w:pPr>
      <w:r>
        <w:rPr>
          <w:rFonts w:ascii="Arial" w:hAnsi="Arial" w:cs="Arial"/>
          <w:b/>
          <w:szCs w:val="22"/>
        </w:rPr>
        <w:t>Summary</w:t>
      </w:r>
    </w:p>
    <w:p w14:paraId="4867DD18" w14:textId="77777777" w:rsidR="00B15FB7" w:rsidRPr="00C909FF" w:rsidRDefault="00B15FB7" w:rsidP="0021114E">
      <w:pPr>
        <w:pStyle w:val="MainText"/>
        <w:spacing w:line="240" w:lineRule="auto"/>
        <w:rPr>
          <w:rFonts w:ascii="Arial" w:hAnsi="Arial" w:cs="Arial"/>
          <w:b/>
          <w:szCs w:val="22"/>
        </w:rPr>
      </w:pPr>
    </w:p>
    <w:p w14:paraId="64F58D2C" w14:textId="0979DD07" w:rsidR="00D40BDF" w:rsidRDefault="00D40BDF" w:rsidP="00D40BDF">
      <w:pPr>
        <w:pStyle w:val="MainText"/>
        <w:spacing w:line="240" w:lineRule="auto"/>
        <w:rPr>
          <w:rFonts w:ascii="Arial" w:hAnsi="Arial" w:cs="Arial"/>
          <w:szCs w:val="22"/>
        </w:rPr>
      </w:pPr>
      <w:r w:rsidRPr="00C909FF">
        <w:rPr>
          <w:rFonts w:ascii="Arial" w:hAnsi="Arial" w:cs="Arial"/>
          <w:szCs w:val="22"/>
        </w:rPr>
        <w:t>This report briefs the Board on the progress being made in the Productivity Programme</w:t>
      </w:r>
      <w:r w:rsidR="00053F4C">
        <w:rPr>
          <w:rFonts w:ascii="Arial" w:hAnsi="Arial" w:cs="Arial"/>
          <w:szCs w:val="22"/>
        </w:rPr>
        <w:t xml:space="preserve"> </w:t>
      </w:r>
      <w:r w:rsidR="003B7D60">
        <w:rPr>
          <w:rFonts w:ascii="Arial" w:hAnsi="Arial" w:cs="Arial"/>
          <w:szCs w:val="22"/>
        </w:rPr>
        <w:t xml:space="preserve">confirming the main achievements of </w:t>
      </w:r>
      <w:r w:rsidR="00053F4C">
        <w:rPr>
          <w:rFonts w:ascii="Arial" w:hAnsi="Arial" w:cs="Arial"/>
          <w:szCs w:val="22"/>
        </w:rPr>
        <w:t>2016/17</w:t>
      </w:r>
      <w:r w:rsidR="003B7D60">
        <w:rPr>
          <w:rFonts w:ascii="Arial" w:hAnsi="Arial" w:cs="Arial"/>
          <w:szCs w:val="22"/>
        </w:rPr>
        <w:t xml:space="preserve"> and setting out </w:t>
      </w:r>
      <w:r w:rsidR="008F1A87">
        <w:rPr>
          <w:rFonts w:ascii="Arial" w:hAnsi="Arial" w:cs="Arial"/>
          <w:szCs w:val="22"/>
        </w:rPr>
        <w:t xml:space="preserve">plans for 2017/18 and </w:t>
      </w:r>
      <w:r w:rsidR="003B7D60">
        <w:rPr>
          <w:rFonts w:ascii="Arial" w:hAnsi="Arial" w:cs="Arial"/>
          <w:szCs w:val="22"/>
        </w:rPr>
        <w:t xml:space="preserve">progress </w:t>
      </w:r>
      <w:r w:rsidR="008F7CB6">
        <w:rPr>
          <w:rFonts w:ascii="Arial" w:hAnsi="Arial" w:cs="Arial"/>
          <w:szCs w:val="22"/>
        </w:rPr>
        <w:t xml:space="preserve">made </w:t>
      </w:r>
      <w:r w:rsidR="003B7D60">
        <w:rPr>
          <w:rFonts w:ascii="Arial" w:hAnsi="Arial" w:cs="Arial"/>
          <w:szCs w:val="22"/>
        </w:rPr>
        <w:t xml:space="preserve">in delivering </w:t>
      </w:r>
      <w:r w:rsidR="008F1A87">
        <w:rPr>
          <w:rFonts w:ascii="Arial" w:hAnsi="Arial" w:cs="Arial"/>
          <w:szCs w:val="22"/>
        </w:rPr>
        <w:t>them</w:t>
      </w:r>
      <w:r w:rsidR="008F7CB6">
        <w:rPr>
          <w:rFonts w:ascii="Arial" w:hAnsi="Arial" w:cs="Arial"/>
          <w:szCs w:val="22"/>
        </w:rPr>
        <w:t xml:space="preserve"> in the first quarter of the year</w:t>
      </w:r>
      <w:r w:rsidR="008F1A87">
        <w:rPr>
          <w:rFonts w:ascii="Arial" w:hAnsi="Arial" w:cs="Arial"/>
          <w:szCs w:val="22"/>
        </w:rPr>
        <w:t xml:space="preserve">. </w:t>
      </w:r>
      <w:r w:rsidR="00A728AB" w:rsidRPr="00B15FB7">
        <w:rPr>
          <w:rFonts w:ascii="Arial" w:hAnsi="Arial" w:cs="Arial"/>
          <w:b/>
          <w:szCs w:val="22"/>
          <w:u w:val="single"/>
        </w:rPr>
        <w:t xml:space="preserve">Appendix </w:t>
      </w:r>
      <w:r w:rsidR="00941E3B" w:rsidRPr="00B15FB7">
        <w:rPr>
          <w:rFonts w:ascii="Arial" w:hAnsi="Arial" w:cs="Arial"/>
          <w:b/>
          <w:szCs w:val="22"/>
          <w:u w:val="single"/>
        </w:rPr>
        <w:t>1</w:t>
      </w:r>
      <w:r w:rsidR="00941E3B">
        <w:rPr>
          <w:rFonts w:ascii="Arial" w:hAnsi="Arial" w:cs="Arial"/>
          <w:szCs w:val="22"/>
        </w:rPr>
        <w:t xml:space="preserve"> </w:t>
      </w:r>
      <w:r w:rsidR="00A728AB">
        <w:rPr>
          <w:rFonts w:ascii="Arial" w:hAnsi="Arial" w:cs="Arial"/>
          <w:szCs w:val="22"/>
        </w:rPr>
        <w:t xml:space="preserve">provides a summary of the main outputs for the quarter. </w:t>
      </w:r>
      <w:r w:rsidR="00941E3B">
        <w:rPr>
          <w:rFonts w:ascii="Arial" w:hAnsi="Arial" w:cs="Arial"/>
          <w:szCs w:val="22"/>
        </w:rPr>
        <w:t xml:space="preserve"> </w:t>
      </w:r>
    </w:p>
    <w:p w14:paraId="3B35BFF5" w14:textId="77777777" w:rsidR="00C06B24" w:rsidRDefault="00C06B24" w:rsidP="006C4660">
      <w:pPr>
        <w:spacing w:after="160" w:line="252" w:lineRule="auto"/>
        <w:contextualSpacing/>
        <w:rPr>
          <w:rFonts w:ascii="Arial" w:hAnsi="Arial" w:cs="Arial"/>
          <w:szCs w:val="22"/>
        </w:rPr>
      </w:pPr>
    </w:p>
    <w:p w14:paraId="1811DC3E" w14:textId="158DB903" w:rsidR="00AA471E" w:rsidRPr="006C4660" w:rsidRDefault="00097FEB" w:rsidP="006C4660">
      <w:pPr>
        <w:spacing w:after="160" w:line="252" w:lineRule="auto"/>
        <w:contextualSpacing/>
        <w:rPr>
          <w:rFonts w:ascii="Arial" w:hAnsi="Arial" w:cs="Arial"/>
        </w:rPr>
      </w:pPr>
      <w:r w:rsidRPr="006C4660">
        <w:rPr>
          <w:rFonts w:ascii="Arial" w:hAnsi="Arial" w:cs="Arial"/>
          <w:szCs w:val="22"/>
        </w:rPr>
        <w:t xml:space="preserve">There will be a presentation by </w:t>
      </w:r>
      <w:r w:rsidR="00AA471E" w:rsidRPr="006C4660">
        <w:rPr>
          <w:rFonts w:ascii="Arial" w:hAnsi="Arial" w:cs="Arial"/>
        </w:rPr>
        <w:t>Tim Pearse, Head of Local Government at BIT</w:t>
      </w:r>
      <w:r w:rsidR="00AA471E">
        <w:rPr>
          <w:rFonts w:ascii="Arial" w:hAnsi="Arial" w:cs="Arial"/>
        </w:rPr>
        <w:t xml:space="preserve"> (the Behavioural Insights Team) on our work with them </w:t>
      </w:r>
      <w:r w:rsidR="00C06B24">
        <w:rPr>
          <w:rFonts w:ascii="Arial" w:hAnsi="Arial" w:cs="Arial"/>
        </w:rPr>
        <w:t xml:space="preserve">and a number of councils on using ‘nudge’ techniques to influence service demand. </w:t>
      </w:r>
      <w:r w:rsidR="00496D8F">
        <w:rPr>
          <w:rFonts w:ascii="Arial" w:hAnsi="Arial" w:cs="Arial"/>
        </w:rPr>
        <w:t xml:space="preserve">(Section </w:t>
      </w:r>
      <w:r w:rsidR="00B94EB4">
        <w:rPr>
          <w:rFonts w:ascii="Arial" w:hAnsi="Arial" w:cs="Arial"/>
        </w:rPr>
        <w:t>6</w:t>
      </w:r>
      <w:r w:rsidR="00844437">
        <w:rPr>
          <w:rFonts w:ascii="Arial" w:hAnsi="Arial" w:cs="Arial"/>
        </w:rPr>
        <w:t xml:space="preserve"> and</w:t>
      </w:r>
      <w:r w:rsidR="00496D8F">
        <w:rPr>
          <w:rFonts w:ascii="Arial" w:hAnsi="Arial" w:cs="Arial"/>
        </w:rPr>
        <w:t xml:space="preserve"> </w:t>
      </w:r>
      <w:r w:rsidR="00496D8F" w:rsidRPr="00B15FB7">
        <w:rPr>
          <w:rFonts w:ascii="Arial" w:hAnsi="Arial" w:cs="Arial"/>
          <w:b/>
          <w:u w:val="single"/>
        </w:rPr>
        <w:t>Appendix 2</w:t>
      </w:r>
      <w:r w:rsidR="00496D8F">
        <w:rPr>
          <w:rFonts w:ascii="Arial" w:hAnsi="Arial" w:cs="Arial"/>
        </w:rPr>
        <w:t xml:space="preserve"> of the report refer</w:t>
      </w:r>
      <w:r w:rsidR="00844437">
        <w:rPr>
          <w:rFonts w:ascii="Arial" w:hAnsi="Arial" w:cs="Arial"/>
        </w:rPr>
        <w:t xml:space="preserve"> to this)</w:t>
      </w:r>
      <w:r w:rsidR="00145882">
        <w:rPr>
          <w:rFonts w:ascii="Arial" w:hAnsi="Arial" w:cs="Arial"/>
        </w:rPr>
        <w:t>.</w:t>
      </w:r>
    </w:p>
    <w:p w14:paraId="72772DE8" w14:textId="77777777" w:rsidR="000A3935" w:rsidRPr="00C909FF" w:rsidRDefault="000A3935" w:rsidP="0021114E">
      <w:pPr>
        <w:pStyle w:val="MainText"/>
        <w:spacing w:line="240" w:lineRule="auto"/>
        <w:rPr>
          <w:rFonts w:ascii="Arial" w:hAnsi="Arial" w:cs="Arial"/>
          <w:szCs w:val="22"/>
        </w:rPr>
      </w:pPr>
    </w:p>
    <w:p w14:paraId="61290EF2" w14:textId="77777777" w:rsidR="00AA6F4D" w:rsidRPr="00C909FF"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909FF" w14:paraId="53604BF8" w14:textId="77777777">
        <w:tc>
          <w:tcPr>
            <w:tcW w:w="9157" w:type="dxa"/>
          </w:tcPr>
          <w:p w14:paraId="7F2F5744" w14:textId="77777777" w:rsidR="000C3360" w:rsidRPr="00C909FF" w:rsidRDefault="000C3360" w:rsidP="0021114E">
            <w:pPr>
              <w:pStyle w:val="MainText"/>
              <w:spacing w:line="240" w:lineRule="auto"/>
              <w:rPr>
                <w:rFonts w:ascii="Arial" w:hAnsi="Arial" w:cs="Arial"/>
                <w:b/>
                <w:szCs w:val="22"/>
              </w:rPr>
            </w:pPr>
          </w:p>
          <w:p w14:paraId="5633C77C" w14:textId="77777777" w:rsidR="000C3360" w:rsidRPr="00C909FF" w:rsidRDefault="000C3360" w:rsidP="0021114E">
            <w:pPr>
              <w:pStyle w:val="MainText"/>
              <w:spacing w:line="240" w:lineRule="auto"/>
              <w:rPr>
                <w:rFonts w:ascii="Arial" w:hAnsi="Arial" w:cs="Arial"/>
                <w:b/>
                <w:szCs w:val="22"/>
              </w:rPr>
            </w:pPr>
            <w:r w:rsidRPr="00C909FF">
              <w:rPr>
                <w:rFonts w:ascii="Arial" w:hAnsi="Arial" w:cs="Arial"/>
                <w:b/>
                <w:szCs w:val="22"/>
              </w:rPr>
              <w:t>Recommendation</w:t>
            </w:r>
          </w:p>
          <w:p w14:paraId="1B78BC96" w14:textId="77777777" w:rsidR="0021114E" w:rsidRPr="00C909FF" w:rsidRDefault="0021114E" w:rsidP="0021114E">
            <w:pPr>
              <w:pStyle w:val="MainText"/>
              <w:spacing w:line="240" w:lineRule="auto"/>
              <w:rPr>
                <w:rFonts w:ascii="Arial" w:hAnsi="Arial" w:cs="Arial"/>
                <w:szCs w:val="22"/>
              </w:rPr>
            </w:pPr>
          </w:p>
          <w:p w14:paraId="01E7867C" w14:textId="3EC71231" w:rsidR="00D40BDF" w:rsidRPr="00C909FF" w:rsidRDefault="007F6628" w:rsidP="00D40BDF">
            <w:pPr>
              <w:pStyle w:val="MainText"/>
              <w:spacing w:line="240" w:lineRule="auto"/>
              <w:rPr>
                <w:rFonts w:ascii="Arial" w:hAnsi="Arial" w:cs="Arial"/>
                <w:szCs w:val="22"/>
              </w:rPr>
            </w:pPr>
            <w:r>
              <w:rPr>
                <w:rFonts w:ascii="Arial" w:hAnsi="Arial" w:cs="Arial"/>
                <w:szCs w:val="22"/>
              </w:rPr>
              <w:t xml:space="preserve">That the Improvement &amp; Innovation Board note </w:t>
            </w:r>
            <w:r w:rsidR="00D40BDF" w:rsidRPr="00C909FF">
              <w:rPr>
                <w:rFonts w:ascii="Arial" w:hAnsi="Arial" w:cs="Arial"/>
                <w:szCs w:val="22"/>
              </w:rPr>
              <w:t xml:space="preserve">the updates and progress on the Productivity Programme and to provide such guidance as the Board considers necessary to ensure that the programme meets its objectives. </w:t>
            </w:r>
          </w:p>
          <w:p w14:paraId="01967C57" w14:textId="77777777" w:rsidR="000C3360" w:rsidRPr="00C909FF" w:rsidRDefault="000C3360" w:rsidP="0021114E">
            <w:pPr>
              <w:pStyle w:val="MainText"/>
              <w:spacing w:line="240" w:lineRule="auto"/>
              <w:rPr>
                <w:rFonts w:ascii="Arial" w:hAnsi="Arial" w:cs="Arial"/>
                <w:szCs w:val="22"/>
              </w:rPr>
            </w:pPr>
          </w:p>
          <w:p w14:paraId="052CC650" w14:textId="61CE64A1" w:rsidR="000C3360" w:rsidRPr="00C909FF" w:rsidRDefault="000C3360" w:rsidP="0021114E">
            <w:pPr>
              <w:pStyle w:val="MainText"/>
              <w:spacing w:line="240" w:lineRule="auto"/>
              <w:rPr>
                <w:rFonts w:ascii="Arial" w:hAnsi="Arial" w:cs="Arial"/>
                <w:b/>
                <w:szCs w:val="22"/>
              </w:rPr>
            </w:pPr>
            <w:r w:rsidRPr="00C909FF">
              <w:rPr>
                <w:rFonts w:ascii="Arial" w:hAnsi="Arial" w:cs="Arial"/>
                <w:b/>
                <w:szCs w:val="22"/>
              </w:rPr>
              <w:t>Action</w:t>
            </w:r>
          </w:p>
          <w:p w14:paraId="21C0A117" w14:textId="77777777" w:rsidR="00A601EC" w:rsidRPr="00C909FF" w:rsidRDefault="00A601EC" w:rsidP="0021114E">
            <w:pPr>
              <w:pStyle w:val="MainText"/>
              <w:spacing w:line="240" w:lineRule="auto"/>
              <w:rPr>
                <w:rFonts w:ascii="Arial" w:hAnsi="Arial" w:cs="Arial"/>
                <w:b/>
                <w:szCs w:val="22"/>
              </w:rPr>
            </w:pPr>
          </w:p>
          <w:p w14:paraId="2D2607A7" w14:textId="4E91F8DC" w:rsidR="00D40BDF" w:rsidRPr="007F6628" w:rsidRDefault="00D40BDF" w:rsidP="0021114E">
            <w:pPr>
              <w:pStyle w:val="MainText"/>
              <w:spacing w:line="240" w:lineRule="auto"/>
              <w:rPr>
                <w:rFonts w:ascii="Arial" w:hAnsi="Arial" w:cs="Arial"/>
                <w:szCs w:val="22"/>
              </w:rPr>
            </w:pPr>
            <w:r w:rsidRPr="00C909FF">
              <w:rPr>
                <w:rFonts w:ascii="Arial" w:hAnsi="Arial" w:cs="Arial"/>
                <w:szCs w:val="22"/>
              </w:rPr>
              <w:t>Officers to pursue the activities outlined in the light of member guidance</w:t>
            </w:r>
            <w:r w:rsidR="00145882">
              <w:rPr>
                <w:rFonts w:ascii="Arial" w:hAnsi="Arial" w:cs="Arial"/>
                <w:szCs w:val="22"/>
              </w:rPr>
              <w:t>.</w:t>
            </w:r>
          </w:p>
          <w:p w14:paraId="270058ED" w14:textId="77777777" w:rsidR="000A3935" w:rsidRPr="00C909FF" w:rsidRDefault="000A3935" w:rsidP="00D40BDF">
            <w:pPr>
              <w:pStyle w:val="MainText"/>
              <w:spacing w:line="240" w:lineRule="auto"/>
              <w:rPr>
                <w:rFonts w:ascii="Arial" w:hAnsi="Arial" w:cs="Arial"/>
                <w:b/>
                <w:szCs w:val="22"/>
              </w:rPr>
            </w:pPr>
          </w:p>
        </w:tc>
      </w:tr>
    </w:tbl>
    <w:p w14:paraId="304F5B10" w14:textId="77777777" w:rsidR="00AA6F4D" w:rsidRPr="00C909FF" w:rsidRDefault="00AA6F4D" w:rsidP="0021114E">
      <w:pPr>
        <w:pStyle w:val="MainText"/>
        <w:spacing w:line="240" w:lineRule="auto"/>
        <w:rPr>
          <w:rFonts w:ascii="Arial" w:hAnsi="Arial" w:cs="Arial"/>
          <w:szCs w:val="22"/>
        </w:rPr>
      </w:pPr>
    </w:p>
    <w:p w14:paraId="6F6532DA" w14:textId="77777777" w:rsidR="000D2BDB" w:rsidRPr="00C909FF" w:rsidRDefault="000D2BDB" w:rsidP="0021114E">
      <w:pPr>
        <w:pStyle w:val="MainText"/>
        <w:spacing w:line="240" w:lineRule="auto"/>
        <w:rPr>
          <w:rFonts w:ascii="Arial" w:hAnsi="Arial" w:cs="Arial"/>
          <w:szCs w:val="22"/>
        </w:rPr>
      </w:pPr>
    </w:p>
    <w:p w14:paraId="185CBE53" w14:textId="77777777" w:rsidR="00AA6F4D" w:rsidRPr="00C909FF"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9"/>
        <w:gridCol w:w="6302"/>
      </w:tblGrid>
      <w:tr w:rsidR="00CC0245" w:rsidRPr="00C909FF" w14:paraId="783D0207" w14:textId="77777777" w:rsidTr="008D332D">
        <w:tc>
          <w:tcPr>
            <w:tcW w:w="2802" w:type="dxa"/>
          </w:tcPr>
          <w:p w14:paraId="38FE23A2" w14:textId="77777777" w:rsidR="00CC0245" w:rsidRPr="00C909FF" w:rsidRDefault="00CC0245" w:rsidP="0021114E">
            <w:pPr>
              <w:pStyle w:val="MainText"/>
              <w:spacing w:before="120" w:line="240" w:lineRule="auto"/>
              <w:rPr>
                <w:rFonts w:ascii="Arial" w:hAnsi="Arial" w:cs="Arial"/>
                <w:szCs w:val="22"/>
              </w:rPr>
            </w:pPr>
            <w:r w:rsidRPr="00C909FF">
              <w:rPr>
                <w:rFonts w:ascii="Arial" w:hAnsi="Arial" w:cs="Arial"/>
                <w:b/>
                <w:szCs w:val="22"/>
              </w:rPr>
              <w:t>Contact officer:</w:t>
            </w:r>
            <w:r w:rsidR="008F3A81" w:rsidRPr="00C909FF">
              <w:rPr>
                <w:rFonts w:ascii="Arial" w:hAnsi="Arial" w:cs="Arial"/>
                <w:szCs w:val="22"/>
              </w:rPr>
              <w:t xml:space="preserve"> </w:t>
            </w:r>
          </w:p>
        </w:tc>
        <w:tc>
          <w:tcPr>
            <w:tcW w:w="6378" w:type="dxa"/>
          </w:tcPr>
          <w:p w14:paraId="08A9E183" w14:textId="77777777" w:rsidR="00CC0245" w:rsidRPr="00C909FF" w:rsidRDefault="00D40BDF" w:rsidP="00D40BDF">
            <w:pPr>
              <w:pStyle w:val="MainText"/>
              <w:spacing w:before="120" w:line="240" w:lineRule="auto"/>
              <w:rPr>
                <w:rFonts w:ascii="Arial" w:hAnsi="Arial" w:cs="Arial"/>
                <w:szCs w:val="22"/>
              </w:rPr>
            </w:pPr>
            <w:r w:rsidRPr="00C909FF">
              <w:rPr>
                <w:rFonts w:ascii="Arial" w:hAnsi="Arial" w:cs="Arial"/>
                <w:szCs w:val="22"/>
              </w:rPr>
              <w:t xml:space="preserve">Alan Finch </w:t>
            </w:r>
          </w:p>
        </w:tc>
      </w:tr>
      <w:tr w:rsidR="00C9258A" w:rsidRPr="00C909FF" w14:paraId="53B3D28A" w14:textId="77777777" w:rsidTr="008D332D">
        <w:tc>
          <w:tcPr>
            <w:tcW w:w="2802" w:type="dxa"/>
          </w:tcPr>
          <w:p w14:paraId="5783C386" w14:textId="77777777" w:rsidR="00C9258A" w:rsidRPr="00C909FF" w:rsidRDefault="00C9258A" w:rsidP="0021114E">
            <w:pPr>
              <w:pStyle w:val="MainText"/>
              <w:spacing w:before="120" w:line="240" w:lineRule="auto"/>
              <w:rPr>
                <w:rFonts w:ascii="Arial" w:hAnsi="Arial" w:cs="Arial"/>
                <w:b/>
                <w:szCs w:val="22"/>
              </w:rPr>
            </w:pPr>
            <w:r w:rsidRPr="00C909FF">
              <w:rPr>
                <w:rFonts w:ascii="Arial" w:hAnsi="Arial" w:cs="Arial"/>
                <w:b/>
                <w:szCs w:val="22"/>
              </w:rPr>
              <w:t>Position:</w:t>
            </w:r>
          </w:p>
        </w:tc>
        <w:tc>
          <w:tcPr>
            <w:tcW w:w="6378" w:type="dxa"/>
          </w:tcPr>
          <w:p w14:paraId="74F0C49E" w14:textId="77777777" w:rsidR="00C9258A" w:rsidRPr="00C909FF" w:rsidRDefault="00D40BDF" w:rsidP="00D40BDF">
            <w:pPr>
              <w:pStyle w:val="MainText"/>
              <w:spacing w:before="120" w:line="240" w:lineRule="auto"/>
              <w:rPr>
                <w:rFonts w:ascii="Arial" w:hAnsi="Arial" w:cs="Arial"/>
                <w:szCs w:val="22"/>
              </w:rPr>
            </w:pPr>
            <w:r w:rsidRPr="00C909FF">
              <w:rPr>
                <w:rFonts w:ascii="Arial" w:hAnsi="Arial" w:cs="Arial"/>
                <w:szCs w:val="22"/>
              </w:rPr>
              <w:t xml:space="preserve">Principal Adviser, Finance &amp; Productivity </w:t>
            </w:r>
          </w:p>
        </w:tc>
      </w:tr>
      <w:tr w:rsidR="00CC0245" w:rsidRPr="00C909FF" w14:paraId="7080CEA1" w14:textId="77777777" w:rsidTr="008D332D">
        <w:tc>
          <w:tcPr>
            <w:tcW w:w="2802" w:type="dxa"/>
          </w:tcPr>
          <w:p w14:paraId="34A0DCC3" w14:textId="77777777" w:rsidR="00CC0245" w:rsidRPr="00C909FF" w:rsidRDefault="00CC0245" w:rsidP="0021114E">
            <w:pPr>
              <w:pStyle w:val="MainText"/>
              <w:spacing w:before="120" w:line="240" w:lineRule="auto"/>
              <w:rPr>
                <w:rFonts w:ascii="Arial" w:hAnsi="Arial" w:cs="Arial"/>
                <w:b/>
                <w:szCs w:val="22"/>
              </w:rPr>
            </w:pPr>
            <w:r w:rsidRPr="00C909FF">
              <w:rPr>
                <w:rFonts w:ascii="Arial" w:hAnsi="Arial" w:cs="Arial"/>
                <w:b/>
                <w:szCs w:val="22"/>
              </w:rPr>
              <w:t>Phone no:</w:t>
            </w:r>
          </w:p>
        </w:tc>
        <w:tc>
          <w:tcPr>
            <w:tcW w:w="6378" w:type="dxa"/>
          </w:tcPr>
          <w:p w14:paraId="1A41FC82" w14:textId="77777777" w:rsidR="00CC0245" w:rsidRPr="00C909FF" w:rsidRDefault="00D40BDF" w:rsidP="0021114E">
            <w:pPr>
              <w:pStyle w:val="MainText"/>
              <w:spacing w:before="120" w:line="240" w:lineRule="auto"/>
              <w:rPr>
                <w:rFonts w:ascii="Arial" w:hAnsi="Arial" w:cs="Arial"/>
                <w:szCs w:val="22"/>
              </w:rPr>
            </w:pPr>
            <w:r w:rsidRPr="00C909FF">
              <w:rPr>
                <w:rFonts w:ascii="Arial" w:hAnsi="Arial" w:cs="Arial"/>
                <w:szCs w:val="22"/>
              </w:rPr>
              <w:t xml:space="preserve">020 7664 3085 </w:t>
            </w:r>
          </w:p>
        </w:tc>
      </w:tr>
      <w:tr w:rsidR="00CC0245" w:rsidRPr="00C909FF" w14:paraId="382AEFCE" w14:textId="77777777" w:rsidTr="006137EA">
        <w:trPr>
          <w:trHeight w:val="507"/>
        </w:trPr>
        <w:tc>
          <w:tcPr>
            <w:tcW w:w="2802" w:type="dxa"/>
          </w:tcPr>
          <w:p w14:paraId="1883FAAA" w14:textId="77777777" w:rsidR="00CC0245" w:rsidRPr="00C909FF" w:rsidRDefault="001224A4" w:rsidP="0021114E">
            <w:pPr>
              <w:pStyle w:val="MainText"/>
              <w:spacing w:before="120" w:line="240" w:lineRule="auto"/>
              <w:rPr>
                <w:rFonts w:ascii="Arial" w:hAnsi="Arial" w:cs="Arial"/>
                <w:b/>
                <w:szCs w:val="22"/>
              </w:rPr>
            </w:pPr>
            <w:r w:rsidRPr="00C909FF">
              <w:rPr>
                <w:rFonts w:ascii="Arial" w:hAnsi="Arial" w:cs="Arial"/>
                <w:b/>
                <w:szCs w:val="22"/>
              </w:rPr>
              <w:t>E</w:t>
            </w:r>
            <w:r w:rsidR="00CC0245" w:rsidRPr="00C909FF">
              <w:rPr>
                <w:rFonts w:ascii="Arial" w:hAnsi="Arial" w:cs="Arial"/>
                <w:b/>
                <w:szCs w:val="22"/>
              </w:rPr>
              <w:t>mail:</w:t>
            </w:r>
          </w:p>
        </w:tc>
        <w:tc>
          <w:tcPr>
            <w:tcW w:w="6378" w:type="dxa"/>
          </w:tcPr>
          <w:p w14:paraId="1A340F1F" w14:textId="77777777" w:rsidR="001A07F1" w:rsidRPr="00C909FF" w:rsidRDefault="0047024B" w:rsidP="005F0364">
            <w:pPr>
              <w:pStyle w:val="MainText"/>
              <w:spacing w:before="120" w:line="240" w:lineRule="auto"/>
              <w:rPr>
                <w:rFonts w:ascii="Arial" w:hAnsi="Arial" w:cs="Arial"/>
                <w:szCs w:val="22"/>
              </w:rPr>
            </w:pPr>
            <w:hyperlink r:id="rId11" w:history="1">
              <w:r w:rsidR="00D40BDF" w:rsidRPr="00C909FF">
                <w:rPr>
                  <w:rStyle w:val="Hyperlink"/>
                  <w:rFonts w:ascii="Arial" w:hAnsi="Arial" w:cs="Arial"/>
                  <w:szCs w:val="22"/>
                </w:rPr>
                <w:t>alan.finch@local.gov.uk</w:t>
              </w:r>
            </w:hyperlink>
          </w:p>
          <w:p w14:paraId="5A34D70D" w14:textId="77777777" w:rsidR="00D40BDF" w:rsidRPr="00C909FF" w:rsidRDefault="00D40BDF" w:rsidP="005F0364">
            <w:pPr>
              <w:pStyle w:val="MainText"/>
              <w:spacing w:before="120" w:line="240" w:lineRule="auto"/>
              <w:rPr>
                <w:rFonts w:ascii="Arial" w:hAnsi="Arial" w:cs="Arial"/>
                <w:szCs w:val="22"/>
              </w:rPr>
            </w:pPr>
          </w:p>
        </w:tc>
      </w:tr>
    </w:tbl>
    <w:p w14:paraId="623E82C2" w14:textId="77777777" w:rsidR="0021114E" w:rsidRPr="00C909FF" w:rsidRDefault="0021114E" w:rsidP="0021114E">
      <w:pPr>
        <w:pStyle w:val="MainText"/>
        <w:spacing w:line="240" w:lineRule="auto"/>
        <w:rPr>
          <w:rFonts w:ascii="Arial" w:hAnsi="Arial" w:cs="Arial"/>
          <w:szCs w:val="22"/>
        </w:rPr>
      </w:pPr>
    </w:p>
    <w:p w14:paraId="132B2CEA" w14:textId="77777777" w:rsidR="001E476B" w:rsidRPr="00C909FF" w:rsidRDefault="001E476B">
      <w:pPr>
        <w:rPr>
          <w:rFonts w:ascii="Arial" w:hAnsi="Arial" w:cs="Arial"/>
          <w:szCs w:val="22"/>
        </w:rPr>
        <w:sectPr w:rsidR="001E476B" w:rsidRPr="00C909FF" w:rsidSect="008772F4">
          <w:headerReference w:type="even" r:id="rId12"/>
          <w:headerReference w:type="default" r:id="rId13"/>
          <w:footerReference w:type="even" r:id="rId14"/>
          <w:footerReference w:type="default" r:id="rId15"/>
          <w:headerReference w:type="first" r:id="rId16"/>
          <w:footerReference w:type="first" r:id="rId17"/>
          <w:pgSz w:w="11907" w:h="16840" w:code="9"/>
          <w:pgMar w:top="1418" w:right="1418" w:bottom="851" w:left="1418" w:header="1134" w:footer="567" w:gutter="0"/>
          <w:cols w:space="720"/>
        </w:sectPr>
      </w:pPr>
    </w:p>
    <w:p w14:paraId="7A66B7B7" w14:textId="77777777" w:rsidR="00C351CE" w:rsidRPr="00C909FF" w:rsidRDefault="00C351CE" w:rsidP="00C351CE">
      <w:pPr>
        <w:pStyle w:val="MainText"/>
        <w:spacing w:line="240" w:lineRule="auto"/>
        <w:rPr>
          <w:rFonts w:ascii="Arial" w:hAnsi="Arial" w:cs="Arial"/>
        </w:rPr>
      </w:pPr>
    </w:p>
    <w:p w14:paraId="51A2D5D9" w14:textId="77777777" w:rsidR="00C351CE" w:rsidRPr="00C909FF" w:rsidRDefault="00C351CE" w:rsidP="00C351CE">
      <w:pPr>
        <w:rPr>
          <w:rFonts w:ascii="Arial" w:hAnsi="Arial" w:cs="Arial"/>
        </w:rPr>
      </w:pPr>
    </w:p>
    <w:p w14:paraId="6EF2D519" w14:textId="77777777" w:rsidR="00C351CE" w:rsidRPr="00C909FF" w:rsidRDefault="00C351CE" w:rsidP="00C351CE">
      <w:pPr>
        <w:rPr>
          <w:rFonts w:ascii="Arial" w:hAnsi="Arial" w:cs="Arial"/>
        </w:rPr>
      </w:pPr>
    </w:p>
    <w:p w14:paraId="74E6162B" w14:textId="77777777" w:rsidR="00C351CE" w:rsidRPr="00C909FF" w:rsidRDefault="00C351CE" w:rsidP="00C351CE">
      <w:pPr>
        <w:rPr>
          <w:rFonts w:ascii="Arial" w:hAnsi="Arial" w:cs="Arial"/>
          <w:lang w:eastAsia="en-US"/>
        </w:rPr>
      </w:pPr>
    </w:p>
    <w:p w14:paraId="39ED53A7" w14:textId="77777777" w:rsidR="0021114E" w:rsidRPr="00C909FF" w:rsidRDefault="0021114E">
      <w:pPr>
        <w:rPr>
          <w:rFonts w:ascii="Arial" w:hAnsi="Arial" w:cs="Arial"/>
          <w:szCs w:val="22"/>
        </w:rPr>
      </w:pPr>
      <w:r w:rsidRPr="00C909FF">
        <w:rPr>
          <w:rFonts w:ascii="Arial" w:hAnsi="Arial" w:cs="Arial"/>
          <w:szCs w:val="22"/>
        </w:rPr>
        <w:br w:type="page"/>
      </w:r>
    </w:p>
    <w:p w14:paraId="1B1CA7F2" w14:textId="77777777" w:rsidR="00B15FB7" w:rsidRDefault="00B15FB7" w:rsidP="0021114E">
      <w:pPr>
        <w:pStyle w:val="MainText"/>
        <w:spacing w:line="240" w:lineRule="auto"/>
        <w:rPr>
          <w:rFonts w:ascii="Arial" w:hAnsi="Arial" w:cs="Arial"/>
          <w:b/>
          <w:sz w:val="28"/>
          <w:szCs w:val="22"/>
        </w:rPr>
      </w:pPr>
      <w:bookmarkStart w:id="2" w:name="MainHeading2"/>
      <w:bookmarkEnd w:id="2"/>
    </w:p>
    <w:p w14:paraId="32D47986" w14:textId="77777777" w:rsidR="002A0D9E" w:rsidRPr="00C909FF" w:rsidRDefault="00C7132C" w:rsidP="0021114E">
      <w:pPr>
        <w:pStyle w:val="MainText"/>
        <w:spacing w:line="240" w:lineRule="auto"/>
        <w:rPr>
          <w:rFonts w:ascii="Arial" w:hAnsi="Arial" w:cs="Arial"/>
          <w:b/>
          <w:sz w:val="28"/>
          <w:szCs w:val="22"/>
        </w:rPr>
      </w:pPr>
      <w:r w:rsidRPr="00C909FF">
        <w:rPr>
          <w:rFonts w:ascii="Arial" w:hAnsi="Arial" w:cs="Arial"/>
          <w:b/>
          <w:sz w:val="28"/>
          <w:szCs w:val="22"/>
        </w:rPr>
        <w:t>Productivity Programme</w:t>
      </w:r>
    </w:p>
    <w:p w14:paraId="1C46E060" w14:textId="77777777" w:rsidR="0021114E" w:rsidRDefault="0021114E" w:rsidP="0021114E">
      <w:pPr>
        <w:pStyle w:val="MainText"/>
        <w:spacing w:line="240" w:lineRule="auto"/>
        <w:rPr>
          <w:rFonts w:ascii="Arial" w:hAnsi="Arial" w:cs="Arial"/>
          <w:b/>
          <w:color w:val="FF0000"/>
          <w:szCs w:val="22"/>
        </w:rPr>
      </w:pPr>
    </w:p>
    <w:p w14:paraId="661A7C6B" w14:textId="77777777" w:rsidR="00A05560" w:rsidRPr="00C909FF" w:rsidRDefault="00A05560" w:rsidP="0021114E">
      <w:pPr>
        <w:pStyle w:val="MainText"/>
        <w:spacing w:line="240" w:lineRule="auto"/>
        <w:rPr>
          <w:rFonts w:ascii="Arial" w:hAnsi="Arial" w:cs="Arial"/>
          <w:szCs w:val="22"/>
        </w:rPr>
      </w:pPr>
      <w:r w:rsidRPr="00C909FF">
        <w:rPr>
          <w:rFonts w:ascii="Arial" w:hAnsi="Arial" w:cs="Arial"/>
          <w:b/>
          <w:szCs w:val="22"/>
        </w:rPr>
        <w:t>Background</w:t>
      </w:r>
    </w:p>
    <w:p w14:paraId="212401E5" w14:textId="77777777" w:rsidR="008F3A81" w:rsidRPr="00C909FF" w:rsidRDefault="008F3A81" w:rsidP="0021114E">
      <w:pPr>
        <w:pStyle w:val="MainText"/>
        <w:spacing w:line="240" w:lineRule="auto"/>
        <w:rPr>
          <w:rFonts w:ascii="Arial" w:hAnsi="Arial" w:cs="Arial"/>
          <w:szCs w:val="22"/>
        </w:rPr>
      </w:pPr>
    </w:p>
    <w:p w14:paraId="507B3BC8" w14:textId="222365B4" w:rsidR="009A0ECA" w:rsidRPr="00B15FB7" w:rsidRDefault="009A0ECA" w:rsidP="00720AEE">
      <w:pPr>
        <w:pStyle w:val="ListParagraph"/>
        <w:numPr>
          <w:ilvl w:val="0"/>
          <w:numId w:val="1"/>
        </w:numPr>
        <w:spacing w:after="240"/>
        <w:rPr>
          <w:rFonts w:ascii="Arial" w:hAnsi="Arial" w:cs="Arial"/>
          <w:szCs w:val="22"/>
        </w:rPr>
      </w:pPr>
      <w:r w:rsidRPr="00C909FF">
        <w:rPr>
          <w:rFonts w:ascii="Arial" w:hAnsi="Arial" w:cs="Arial"/>
          <w:szCs w:val="22"/>
        </w:rPr>
        <w:t xml:space="preserve">The Productivity Programme comprises a range of projects to help improve productivity and efficiency in councils through delivering savings, generating income and making better use of assets. The programme </w:t>
      </w:r>
      <w:r w:rsidR="00053F4C">
        <w:rPr>
          <w:rFonts w:ascii="Arial" w:hAnsi="Arial" w:cs="Arial"/>
          <w:szCs w:val="22"/>
        </w:rPr>
        <w:t>is devised by reference to the M</w:t>
      </w:r>
      <w:r w:rsidRPr="00C909FF">
        <w:rPr>
          <w:rFonts w:ascii="Arial" w:hAnsi="Arial" w:cs="Arial"/>
          <w:szCs w:val="22"/>
        </w:rPr>
        <w:t>emorandum of Understanding</w:t>
      </w:r>
      <w:r w:rsidR="00B15FB7">
        <w:rPr>
          <w:rFonts w:ascii="Arial" w:hAnsi="Arial" w:cs="Arial"/>
          <w:szCs w:val="22"/>
        </w:rPr>
        <w:t xml:space="preserve"> (MoU) </w:t>
      </w:r>
      <w:r w:rsidRPr="00C909FF">
        <w:rPr>
          <w:rFonts w:ascii="Arial" w:hAnsi="Arial" w:cs="Arial"/>
          <w:szCs w:val="22"/>
        </w:rPr>
        <w:t>agreed with the Department of Communities and Local Government</w:t>
      </w:r>
      <w:r w:rsidR="00B15FB7">
        <w:rPr>
          <w:rFonts w:ascii="Arial" w:hAnsi="Arial" w:cs="Arial"/>
          <w:szCs w:val="22"/>
        </w:rPr>
        <w:t xml:space="preserve"> (DCLG)</w:t>
      </w:r>
      <w:r w:rsidRPr="00C909FF">
        <w:rPr>
          <w:rFonts w:ascii="Arial" w:hAnsi="Arial" w:cs="Arial"/>
          <w:szCs w:val="22"/>
        </w:rPr>
        <w:t xml:space="preserve">. </w:t>
      </w:r>
    </w:p>
    <w:p w14:paraId="02440610" w14:textId="47C163D6" w:rsidR="00B15FB7" w:rsidRDefault="009A0ECA" w:rsidP="00720AEE">
      <w:pPr>
        <w:pStyle w:val="MainText"/>
        <w:numPr>
          <w:ilvl w:val="0"/>
          <w:numId w:val="1"/>
        </w:numPr>
        <w:spacing w:after="240" w:line="240" w:lineRule="auto"/>
        <w:rPr>
          <w:rFonts w:ascii="Arial" w:hAnsi="Arial" w:cs="Arial"/>
          <w:szCs w:val="22"/>
        </w:rPr>
      </w:pPr>
      <w:r w:rsidRPr="00B15FB7">
        <w:rPr>
          <w:rFonts w:ascii="Arial" w:hAnsi="Arial" w:cs="Arial"/>
          <w:szCs w:val="22"/>
        </w:rPr>
        <w:t xml:space="preserve">Local authorities can reduce their financial dependence on government and their call on </w:t>
      </w:r>
      <w:r w:rsidR="00B15FB7">
        <w:rPr>
          <w:rFonts w:ascii="Arial" w:hAnsi="Arial" w:cs="Arial"/>
          <w:szCs w:val="22"/>
        </w:rPr>
        <w:t>local taxpayers in three ways:</w:t>
      </w:r>
    </w:p>
    <w:p w14:paraId="118DBF01" w14:textId="0518C3FD" w:rsidR="00B15FB7" w:rsidRDefault="009A0ECA" w:rsidP="00720AEE">
      <w:pPr>
        <w:pStyle w:val="MainText"/>
        <w:numPr>
          <w:ilvl w:val="1"/>
          <w:numId w:val="1"/>
        </w:numPr>
        <w:spacing w:after="240" w:line="240" w:lineRule="auto"/>
        <w:rPr>
          <w:rFonts w:ascii="Arial" w:hAnsi="Arial" w:cs="Arial"/>
          <w:szCs w:val="22"/>
        </w:rPr>
      </w:pPr>
      <w:r w:rsidRPr="00B15FB7">
        <w:rPr>
          <w:rFonts w:ascii="Arial" w:hAnsi="Arial" w:cs="Arial"/>
          <w:b/>
          <w:szCs w:val="22"/>
          <w:u w:val="single"/>
        </w:rPr>
        <w:t>Transforming services</w:t>
      </w:r>
      <w:r w:rsidRPr="00B15FB7">
        <w:rPr>
          <w:rFonts w:ascii="Arial" w:hAnsi="Arial" w:cs="Arial"/>
          <w:szCs w:val="22"/>
        </w:rPr>
        <w:t xml:space="preserve"> </w:t>
      </w:r>
      <w:r w:rsidR="00B15FB7">
        <w:rPr>
          <w:rFonts w:ascii="Arial" w:hAnsi="Arial" w:cs="Arial"/>
          <w:szCs w:val="22"/>
        </w:rPr>
        <w:t xml:space="preserve">- </w:t>
      </w:r>
      <w:r w:rsidRPr="00B15FB7">
        <w:rPr>
          <w:rFonts w:ascii="Arial" w:hAnsi="Arial" w:cs="Arial"/>
          <w:szCs w:val="22"/>
        </w:rPr>
        <w:t xml:space="preserve">either to make them more efficient and less wasteful or to find more effective ways of delivering to local people’s needs. </w:t>
      </w:r>
    </w:p>
    <w:p w14:paraId="4C2E7B9A" w14:textId="430164FC" w:rsidR="00B15FB7" w:rsidRDefault="009A0ECA" w:rsidP="00720AEE">
      <w:pPr>
        <w:pStyle w:val="MainText"/>
        <w:numPr>
          <w:ilvl w:val="1"/>
          <w:numId w:val="1"/>
        </w:numPr>
        <w:spacing w:after="240" w:line="240" w:lineRule="auto"/>
        <w:rPr>
          <w:rFonts w:ascii="Arial" w:hAnsi="Arial" w:cs="Arial"/>
          <w:szCs w:val="22"/>
        </w:rPr>
      </w:pPr>
      <w:r w:rsidRPr="00B15FB7">
        <w:rPr>
          <w:rFonts w:ascii="Arial" w:hAnsi="Arial" w:cs="Arial"/>
          <w:b/>
          <w:szCs w:val="22"/>
          <w:u w:val="single"/>
        </w:rPr>
        <w:t>Smarter sourcing</w:t>
      </w:r>
      <w:r w:rsidRPr="00B15FB7">
        <w:rPr>
          <w:rFonts w:ascii="Arial" w:hAnsi="Arial" w:cs="Arial"/>
          <w:szCs w:val="22"/>
        </w:rPr>
        <w:t xml:space="preserve"> </w:t>
      </w:r>
      <w:r w:rsidR="00B15FB7">
        <w:rPr>
          <w:rFonts w:ascii="Arial" w:hAnsi="Arial" w:cs="Arial"/>
          <w:szCs w:val="22"/>
        </w:rPr>
        <w:t xml:space="preserve">- </w:t>
      </w:r>
      <w:r w:rsidRPr="00B15FB7">
        <w:rPr>
          <w:rFonts w:ascii="Arial" w:hAnsi="Arial" w:cs="Arial"/>
          <w:szCs w:val="22"/>
        </w:rPr>
        <w:t xml:space="preserve">commissioning and buying the services, goods and works that contribute to local outcomes more effectively and, where possible, more cheaply, and managing the resulting contracts to optimise value from them. </w:t>
      </w:r>
    </w:p>
    <w:p w14:paraId="646FA3FA" w14:textId="278BF309" w:rsidR="009A0ECA" w:rsidRPr="00B15FB7" w:rsidRDefault="00B15FB7" w:rsidP="00720AEE">
      <w:pPr>
        <w:pStyle w:val="MainText"/>
        <w:numPr>
          <w:ilvl w:val="1"/>
          <w:numId w:val="1"/>
        </w:numPr>
        <w:spacing w:after="240" w:line="240" w:lineRule="auto"/>
        <w:rPr>
          <w:rFonts w:ascii="Arial" w:hAnsi="Arial" w:cs="Arial"/>
          <w:szCs w:val="22"/>
        </w:rPr>
      </w:pPr>
      <w:r>
        <w:rPr>
          <w:rFonts w:ascii="Arial" w:hAnsi="Arial" w:cs="Arial"/>
          <w:b/>
          <w:szCs w:val="22"/>
          <w:u w:val="single"/>
        </w:rPr>
        <w:t>Generating income</w:t>
      </w:r>
      <w:r w:rsidRPr="00B15FB7">
        <w:rPr>
          <w:rFonts w:ascii="Arial" w:hAnsi="Arial" w:cs="Arial"/>
          <w:szCs w:val="22"/>
        </w:rPr>
        <w:t xml:space="preserve"> </w:t>
      </w:r>
      <w:r>
        <w:rPr>
          <w:rFonts w:ascii="Arial" w:hAnsi="Arial" w:cs="Arial"/>
          <w:szCs w:val="22"/>
        </w:rPr>
        <w:t xml:space="preserve">- </w:t>
      </w:r>
      <w:r w:rsidR="009A0ECA" w:rsidRPr="00B15FB7">
        <w:rPr>
          <w:rFonts w:ascii="Arial" w:hAnsi="Arial" w:cs="Arial"/>
          <w:szCs w:val="22"/>
        </w:rPr>
        <w:t xml:space="preserve">which involves generating a greater proportion of funding locally, such as by commercialising the authority’s existing skills, assets or commodities or investing to grow the local economy to generate wealth for the area. </w:t>
      </w:r>
    </w:p>
    <w:p w14:paraId="69AACA2D" w14:textId="589FF47C" w:rsidR="00B15FB7" w:rsidRPr="007F6628" w:rsidRDefault="009A0ECA" w:rsidP="00B15FB7">
      <w:pPr>
        <w:pStyle w:val="MainText"/>
        <w:numPr>
          <w:ilvl w:val="0"/>
          <w:numId w:val="1"/>
        </w:numPr>
        <w:spacing w:after="240" w:line="240" w:lineRule="auto"/>
        <w:rPr>
          <w:rFonts w:ascii="Arial" w:hAnsi="Arial" w:cs="Arial"/>
          <w:szCs w:val="22"/>
        </w:rPr>
      </w:pPr>
      <w:r w:rsidRPr="00C909FF">
        <w:rPr>
          <w:rFonts w:ascii="Arial" w:hAnsi="Arial" w:cs="Arial"/>
          <w:szCs w:val="22"/>
        </w:rPr>
        <w:t>The productivity programme contains work that will support local authorities in each of these three areas and several of our proj</w:t>
      </w:r>
      <w:r w:rsidR="00B15FB7">
        <w:rPr>
          <w:rFonts w:ascii="Arial" w:hAnsi="Arial" w:cs="Arial"/>
          <w:szCs w:val="22"/>
        </w:rPr>
        <w:t xml:space="preserve">ects cut across more than one. </w:t>
      </w:r>
      <w:r w:rsidRPr="00C909FF">
        <w:rPr>
          <w:rFonts w:ascii="Arial" w:hAnsi="Arial" w:cs="Arial"/>
          <w:szCs w:val="22"/>
        </w:rPr>
        <w:t xml:space="preserve">Our programme complements and supplements the work of other agencies we work with such as the Cabinet Office, Crown Commercial Services and Local Partnerships.  </w:t>
      </w:r>
    </w:p>
    <w:p w14:paraId="5FE9A6F4" w14:textId="581B1143" w:rsidR="003B3AC2" w:rsidRPr="00C909FF" w:rsidRDefault="005F0364" w:rsidP="00B15FB7">
      <w:pPr>
        <w:pStyle w:val="MainText"/>
        <w:spacing w:after="240" w:line="240" w:lineRule="auto"/>
        <w:rPr>
          <w:rFonts w:ascii="Arial" w:hAnsi="Arial" w:cs="Arial"/>
          <w:b/>
          <w:szCs w:val="22"/>
        </w:rPr>
      </w:pPr>
      <w:r w:rsidRPr="00C909FF">
        <w:rPr>
          <w:rFonts w:ascii="Arial" w:hAnsi="Arial" w:cs="Arial"/>
          <w:b/>
          <w:szCs w:val="22"/>
        </w:rPr>
        <w:t>Issues</w:t>
      </w:r>
    </w:p>
    <w:p w14:paraId="7B93640C" w14:textId="7178345E" w:rsidR="00CE7BE3" w:rsidRPr="00B15FB7" w:rsidRDefault="00731CDE" w:rsidP="00B15FB7">
      <w:pPr>
        <w:pStyle w:val="MainText"/>
        <w:spacing w:after="240" w:line="240" w:lineRule="auto"/>
        <w:rPr>
          <w:rFonts w:ascii="Arial" w:hAnsi="Arial" w:cs="Arial"/>
          <w:b/>
          <w:szCs w:val="22"/>
          <w:u w:val="single"/>
        </w:rPr>
      </w:pPr>
      <w:r w:rsidRPr="00C909FF">
        <w:rPr>
          <w:rFonts w:ascii="Arial" w:hAnsi="Arial" w:cs="Arial"/>
          <w:b/>
          <w:szCs w:val="22"/>
          <w:u w:val="single"/>
        </w:rPr>
        <w:t xml:space="preserve">Transforming Services </w:t>
      </w:r>
    </w:p>
    <w:p w14:paraId="160D1DFD" w14:textId="5891AE47" w:rsidR="00C06B24" w:rsidRPr="00B15FB7" w:rsidRDefault="00CE7BE3" w:rsidP="00B15FB7">
      <w:pPr>
        <w:spacing w:after="240"/>
        <w:rPr>
          <w:rFonts w:ascii="Arial" w:hAnsi="Arial" w:cs="Arial"/>
          <w:b/>
        </w:rPr>
      </w:pPr>
      <w:r w:rsidRPr="00B15FB7">
        <w:rPr>
          <w:rFonts w:ascii="Arial" w:hAnsi="Arial" w:cs="Arial"/>
          <w:b/>
        </w:rPr>
        <w:t xml:space="preserve">Digital workstream </w:t>
      </w:r>
    </w:p>
    <w:p w14:paraId="24DCEEF8" w14:textId="601E645D" w:rsidR="00C06B24" w:rsidRPr="00B15FB7" w:rsidRDefault="00C06B24" w:rsidP="00720AEE">
      <w:pPr>
        <w:pStyle w:val="ListParagraph"/>
        <w:numPr>
          <w:ilvl w:val="0"/>
          <w:numId w:val="1"/>
        </w:numPr>
        <w:spacing w:after="240"/>
        <w:rPr>
          <w:rFonts w:ascii="Arial" w:hAnsi="Arial" w:cs="Arial"/>
          <w:szCs w:val="22"/>
        </w:rPr>
      </w:pPr>
      <w:r w:rsidRPr="00A76CE9">
        <w:rPr>
          <w:rFonts w:ascii="Arial" w:hAnsi="Arial" w:cs="Arial"/>
          <w:szCs w:val="22"/>
        </w:rPr>
        <w:t>The LGA is working with councils to maximise the opportunities and better understand the risks that digitalisation creates</w:t>
      </w:r>
      <w:r w:rsidR="00032C09" w:rsidRPr="00A76CE9">
        <w:rPr>
          <w:rFonts w:ascii="Arial" w:eastAsia="MS Mincho" w:hAnsi="Arial"/>
          <w:szCs w:val="22"/>
          <w:lang w:eastAsia="ja-JP"/>
        </w:rPr>
        <w:t>, to ensure that Councils are well prepared to make effective, efficient use of digital technology and play a full part in digital aspects o</w:t>
      </w:r>
      <w:r w:rsidR="00A76CE9">
        <w:rPr>
          <w:rFonts w:ascii="Arial" w:eastAsia="MS Mincho" w:hAnsi="Arial"/>
          <w:szCs w:val="22"/>
          <w:lang w:eastAsia="ja-JP"/>
        </w:rPr>
        <w:t>f various government strategies.</w:t>
      </w:r>
    </w:p>
    <w:p w14:paraId="5DF84C26" w14:textId="77777777" w:rsidR="00B15FB7" w:rsidRDefault="00B15FB7" w:rsidP="00B15FB7">
      <w:pPr>
        <w:spacing w:after="240"/>
        <w:rPr>
          <w:rFonts w:ascii="Arial" w:hAnsi="Arial" w:cs="Arial"/>
          <w:szCs w:val="22"/>
        </w:rPr>
      </w:pPr>
    </w:p>
    <w:p w14:paraId="47B6A604" w14:textId="77777777" w:rsidR="00B15FB7" w:rsidRDefault="00B15FB7" w:rsidP="00B15FB7">
      <w:pPr>
        <w:spacing w:after="240"/>
        <w:rPr>
          <w:rFonts w:ascii="Arial" w:hAnsi="Arial" w:cs="Arial"/>
          <w:szCs w:val="22"/>
        </w:rPr>
      </w:pPr>
    </w:p>
    <w:p w14:paraId="1EC51CA7" w14:textId="5D466B27" w:rsidR="007F6628" w:rsidRDefault="007F6628" w:rsidP="00B15FB7">
      <w:pPr>
        <w:spacing w:after="240"/>
        <w:rPr>
          <w:rFonts w:ascii="Arial" w:hAnsi="Arial" w:cs="Arial"/>
          <w:szCs w:val="22"/>
        </w:rPr>
      </w:pPr>
    </w:p>
    <w:p w14:paraId="580BF1C1" w14:textId="77777777" w:rsidR="007F6628" w:rsidRDefault="007F6628" w:rsidP="00B15FB7">
      <w:pPr>
        <w:spacing w:after="240"/>
        <w:rPr>
          <w:rFonts w:ascii="Arial" w:hAnsi="Arial" w:cs="Arial"/>
          <w:szCs w:val="22"/>
        </w:rPr>
      </w:pPr>
    </w:p>
    <w:p w14:paraId="5484B386" w14:textId="77777777" w:rsidR="007F6628" w:rsidRDefault="007F6628" w:rsidP="00B15FB7">
      <w:pPr>
        <w:spacing w:after="240"/>
        <w:rPr>
          <w:rFonts w:ascii="Arial" w:hAnsi="Arial" w:cs="Arial"/>
          <w:szCs w:val="22"/>
        </w:rPr>
      </w:pPr>
    </w:p>
    <w:p w14:paraId="4C10D50C" w14:textId="77777777" w:rsidR="0047024B" w:rsidRPr="00B15FB7" w:rsidRDefault="0047024B" w:rsidP="00B15FB7">
      <w:pPr>
        <w:spacing w:after="240"/>
        <w:rPr>
          <w:rFonts w:ascii="Arial" w:hAnsi="Arial" w:cs="Arial"/>
          <w:szCs w:val="22"/>
        </w:rPr>
      </w:pPr>
    </w:p>
    <w:p w14:paraId="073A002A" w14:textId="1C16BAED" w:rsidR="00C06B24" w:rsidRPr="00B15FB7" w:rsidRDefault="00C06B24" w:rsidP="00B15FB7">
      <w:pPr>
        <w:spacing w:after="240"/>
        <w:rPr>
          <w:rFonts w:ascii="Arial" w:hAnsi="Arial" w:cs="Arial"/>
          <w:b/>
          <w:u w:val="single"/>
        </w:rPr>
      </w:pPr>
      <w:r w:rsidRPr="00CB75BF">
        <w:rPr>
          <w:rFonts w:ascii="Arial" w:hAnsi="Arial" w:cs="Arial"/>
          <w:b/>
          <w:u w:val="single"/>
        </w:rPr>
        <w:lastRenderedPageBreak/>
        <w:t xml:space="preserve">Achievements in 2016/17 </w:t>
      </w:r>
    </w:p>
    <w:tbl>
      <w:tblPr>
        <w:tblStyle w:val="TableGrid"/>
        <w:tblW w:w="0" w:type="auto"/>
        <w:tblInd w:w="-5" w:type="dxa"/>
        <w:tblLook w:val="04A0" w:firstRow="1" w:lastRow="0" w:firstColumn="1" w:lastColumn="0" w:noHBand="0" w:noVBand="1"/>
      </w:tblPr>
      <w:tblGrid>
        <w:gridCol w:w="4395"/>
        <w:gridCol w:w="4671"/>
      </w:tblGrid>
      <w:tr w:rsidR="00F309C2" w14:paraId="3856A619" w14:textId="77777777" w:rsidTr="00B130BE">
        <w:tc>
          <w:tcPr>
            <w:tcW w:w="4395" w:type="dxa"/>
          </w:tcPr>
          <w:p w14:paraId="572505DA" w14:textId="77777777" w:rsidR="00F309C2" w:rsidRPr="00A76CE9" w:rsidRDefault="00F309C2" w:rsidP="00B15FB7">
            <w:pPr>
              <w:pStyle w:val="ListParagraph"/>
              <w:spacing w:after="240"/>
              <w:ind w:left="0"/>
              <w:rPr>
                <w:rFonts w:ascii="Arial" w:hAnsi="Arial" w:cs="Arial"/>
                <w:szCs w:val="22"/>
              </w:rPr>
            </w:pPr>
            <w:r w:rsidRPr="00A76CE9">
              <w:rPr>
                <w:rFonts w:ascii="Arial" w:hAnsi="Arial" w:cs="Arial"/>
                <w:szCs w:val="22"/>
              </w:rPr>
              <w:t xml:space="preserve">Objective </w:t>
            </w:r>
          </w:p>
        </w:tc>
        <w:tc>
          <w:tcPr>
            <w:tcW w:w="4671" w:type="dxa"/>
          </w:tcPr>
          <w:p w14:paraId="425E57AF" w14:textId="77777777" w:rsidR="00F309C2" w:rsidRPr="00A76CE9" w:rsidRDefault="00F309C2" w:rsidP="00B15FB7">
            <w:pPr>
              <w:spacing w:after="240"/>
              <w:rPr>
                <w:rFonts w:ascii="Arial" w:hAnsi="Arial" w:cs="Arial"/>
                <w:szCs w:val="22"/>
              </w:rPr>
            </w:pPr>
            <w:r w:rsidRPr="00A76CE9">
              <w:rPr>
                <w:rFonts w:ascii="Arial" w:hAnsi="Arial" w:cs="Arial"/>
                <w:szCs w:val="22"/>
              </w:rPr>
              <w:t xml:space="preserve">Achieved </w:t>
            </w:r>
          </w:p>
        </w:tc>
      </w:tr>
      <w:tr w:rsidR="00C06B24" w14:paraId="5AE7A077" w14:textId="77777777" w:rsidTr="00B130BE">
        <w:tc>
          <w:tcPr>
            <w:tcW w:w="4395" w:type="dxa"/>
          </w:tcPr>
          <w:p w14:paraId="6F2ED888" w14:textId="77777777" w:rsidR="00C06B24" w:rsidRPr="00A76CE9" w:rsidRDefault="00C06B24" w:rsidP="00B15FB7">
            <w:pPr>
              <w:pStyle w:val="ListParagraph"/>
              <w:spacing w:after="240"/>
              <w:ind w:left="0"/>
              <w:rPr>
                <w:rFonts w:ascii="Arial" w:hAnsi="Arial" w:cs="Arial"/>
                <w:szCs w:val="22"/>
              </w:rPr>
            </w:pPr>
            <w:r w:rsidRPr="00A76CE9">
              <w:rPr>
                <w:rFonts w:ascii="Arial" w:hAnsi="Arial" w:cs="Arial"/>
                <w:szCs w:val="22"/>
              </w:rPr>
              <w:t>Funded 27 Digital Expert council led projects early in 2015 to use digital tools and solutions to redesign and improve access to council services.</w:t>
            </w:r>
          </w:p>
        </w:tc>
        <w:tc>
          <w:tcPr>
            <w:tcW w:w="4671" w:type="dxa"/>
          </w:tcPr>
          <w:p w14:paraId="7368AD4F" w14:textId="31739872" w:rsidR="00A00846" w:rsidRPr="00A76CE9" w:rsidRDefault="008E3CD4" w:rsidP="00B15FB7">
            <w:pPr>
              <w:spacing w:after="240"/>
              <w:rPr>
                <w:rFonts w:ascii="Arial" w:hAnsi="Arial" w:cs="Arial"/>
                <w:szCs w:val="22"/>
              </w:rPr>
            </w:pPr>
            <w:r>
              <w:rPr>
                <w:rFonts w:ascii="Arial" w:hAnsi="Arial" w:cs="Arial"/>
                <w:szCs w:val="22"/>
              </w:rPr>
              <w:t>C</w:t>
            </w:r>
            <w:r w:rsidR="00C06B24" w:rsidRPr="00A76CE9">
              <w:rPr>
                <w:rFonts w:ascii="Arial" w:hAnsi="Arial" w:cs="Arial"/>
                <w:szCs w:val="22"/>
              </w:rPr>
              <w:t>ase studies for th</w:t>
            </w:r>
            <w:r>
              <w:rPr>
                <w:rFonts w:ascii="Arial" w:hAnsi="Arial" w:cs="Arial"/>
                <w:szCs w:val="22"/>
              </w:rPr>
              <w:t>e</w:t>
            </w:r>
            <w:r w:rsidR="00C06B24" w:rsidRPr="00A76CE9">
              <w:rPr>
                <w:rFonts w:ascii="Arial" w:hAnsi="Arial" w:cs="Arial"/>
                <w:szCs w:val="22"/>
              </w:rPr>
              <w:t xml:space="preserve">se projects </w:t>
            </w:r>
            <w:r>
              <w:rPr>
                <w:rFonts w:ascii="Arial" w:hAnsi="Arial" w:cs="Arial"/>
                <w:szCs w:val="22"/>
              </w:rPr>
              <w:t xml:space="preserve">were published </w:t>
            </w:r>
            <w:r w:rsidR="00A00846" w:rsidRPr="00A76CE9">
              <w:rPr>
                <w:rFonts w:ascii="Arial" w:hAnsi="Arial" w:cs="Arial"/>
                <w:szCs w:val="22"/>
              </w:rPr>
              <w:t xml:space="preserve">in </w:t>
            </w:r>
            <w:r w:rsidR="00C06B24" w:rsidRPr="00A76CE9">
              <w:rPr>
                <w:rFonts w:ascii="Arial" w:hAnsi="Arial" w:cs="Arial"/>
                <w:szCs w:val="22"/>
              </w:rPr>
              <w:t xml:space="preserve">Autumn of 2016. </w:t>
            </w:r>
          </w:p>
          <w:p w14:paraId="45F4C99F" w14:textId="50BD1D98" w:rsidR="00C06B24" w:rsidRPr="00A76CE9" w:rsidRDefault="00A00846" w:rsidP="00B15FB7">
            <w:pPr>
              <w:spacing w:after="240"/>
              <w:rPr>
                <w:rFonts w:ascii="Arial" w:hAnsi="Arial" w:cs="Arial"/>
                <w:szCs w:val="22"/>
              </w:rPr>
            </w:pPr>
            <w:r w:rsidRPr="00A76CE9">
              <w:rPr>
                <w:rFonts w:ascii="Arial" w:hAnsi="Arial" w:cs="Arial"/>
                <w:szCs w:val="22"/>
              </w:rPr>
              <w:t xml:space="preserve">An end of programme report was published in February. This highlights the benefits generated from these projects which includes over £2 million in savings and £0.6 million in income generated. It also draws out the learning from across all the projects and highlights the key elements to delivering a successful digital project. </w:t>
            </w:r>
          </w:p>
        </w:tc>
      </w:tr>
      <w:tr w:rsidR="00C06B24" w14:paraId="6F06378A" w14:textId="77777777" w:rsidTr="00B130BE">
        <w:tc>
          <w:tcPr>
            <w:tcW w:w="4395" w:type="dxa"/>
          </w:tcPr>
          <w:p w14:paraId="0303EEEB" w14:textId="738A9D64" w:rsidR="00C06B24" w:rsidRPr="00B15FB7" w:rsidRDefault="00B15FB7" w:rsidP="00B15FB7">
            <w:pPr>
              <w:spacing w:after="240"/>
              <w:rPr>
                <w:rFonts w:ascii="Arial" w:hAnsi="Arial" w:cs="Arial"/>
                <w:szCs w:val="22"/>
              </w:rPr>
            </w:pPr>
            <w:r>
              <w:rPr>
                <w:rFonts w:ascii="Arial" w:hAnsi="Arial" w:cs="Arial"/>
                <w:szCs w:val="22"/>
              </w:rPr>
              <w:t xml:space="preserve">In 2016, funded a further 16 </w:t>
            </w:r>
            <w:r w:rsidR="00A00846" w:rsidRPr="00B15FB7">
              <w:rPr>
                <w:rFonts w:ascii="Arial" w:hAnsi="Arial" w:cs="Arial"/>
                <w:szCs w:val="22"/>
              </w:rPr>
              <w:t xml:space="preserve">council led projects to use digital tools and approaches to support their work on national programmes of transformation including; Troubled Families, the integration of health and social care and welfare reform. </w:t>
            </w:r>
          </w:p>
        </w:tc>
        <w:tc>
          <w:tcPr>
            <w:tcW w:w="4671" w:type="dxa"/>
          </w:tcPr>
          <w:p w14:paraId="48F1603F" w14:textId="41837FD7" w:rsidR="00C06B24" w:rsidRPr="00A76CE9" w:rsidRDefault="00865FC9" w:rsidP="00B15FB7">
            <w:pPr>
              <w:spacing w:after="240"/>
              <w:rPr>
                <w:rFonts w:ascii="Arial" w:hAnsi="Arial" w:cs="Arial"/>
                <w:szCs w:val="22"/>
              </w:rPr>
            </w:pPr>
            <w:r w:rsidRPr="00A76CE9">
              <w:rPr>
                <w:rFonts w:ascii="Arial" w:hAnsi="Arial" w:cs="Arial"/>
                <w:szCs w:val="22"/>
              </w:rPr>
              <w:t>These projects are due to complete their wor</w:t>
            </w:r>
            <w:r w:rsidR="00305E24" w:rsidRPr="00A76CE9">
              <w:rPr>
                <w:rFonts w:ascii="Arial" w:hAnsi="Arial" w:cs="Arial"/>
                <w:szCs w:val="22"/>
              </w:rPr>
              <w:t xml:space="preserve">k during 2017/18 </w:t>
            </w:r>
            <w:r w:rsidRPr="00A76CE9">
              <w:rPr>
                <w:rFonts w:ascii="Arial" w:hAnsi="Arial" w:cs="Arial"/>
                <w:szCs w:val="22"/>
              </w:rPr>
              <w:t xml:space="preserve">so we will shortly commission the evaluation to capture, the impact, the assets and savings generated to help share the learning from </w:t>
            </w:r>
            <w:r w:rsidR="00305E24" w:rsidRPr="00A76CE9">
              <w:rPr>
                <w:rFonts w:ascii="Arial" w:hAnsi="Arial" w:cs="Arial"/>
                <w:szCs w:val="22"/>
              </w:rPr>
              <w:t xml:space="preserve">them. </w:t>
            </w:r>
            <w:r w:rsidR="00030FA9">
              <w:rPr>
                <w:rFonts w:ascii="Arial" w:hAnsi="Arial" w:cs="Arial"/>
                <w:szCs w:val="22"/>
              </w:rPr>
              <w:t>The estimated savings generated by these projects is £2</w:t>
            </w:r>
            <w:r w:rsidR="00B15FB7">
              <w:rPr>
                <w:rFonts w:ascii="Arial" w:hAnsi="Arial" w:cs="Arial"/>
                <w:szCs w:val="22"/>
              </w:rPr>
              <w:t xml:space="preserve"> </w:t>
            </w:r>
            <w:r w:rsidR="00030FA9">
              <w:rPr>
                <w:rFonts w:ascii="Arial" w:hAnsi="Arial" w:cs="Arial"/>
                <w:szCs w:val="22"/>
              </w:rPr>
              <w:t>m</w:t>
            </w:r>
            <w:r w:rsidR="00B15FB7">
              <w:rPr>
                <w:rFonts w:ascii="Arial" w:hAnsi="Arial" w:cs="Arial"/>
                <w:szCs w:val="22"/>
              </w:rPr>
              <w:t>illion</w:t>
            </w:r>
            <w:r w:rsidR="00030FA9">
              <w:rPr>
                <w:rFonts w:ascii="Arial" w:hAnsi="Arial" w:cs="Arial"/>
                <w:szCs w:val="22"/>
              </w:rPr>
              <w:t xml:space="preserve">. </w:t>
            </w:r>
          </w:p>
        </w:tc>
      </w:tr>
      <w:tr w:rsidR="00C06B24" w14:paraId="3465F057" w14:textId="77777777" w:rsidTr="00B130BE">
        <w:tc>
          <w:tcPr>
            <w:tcW w:w="4395" w:type="dxa"/>
          </w:tcPr>
          <w:p w14:paraId="5C8D9421" w14:textId="77777777" w:rsidR="00C06B24" w:rsidRPr="00B15FB7" w:rsidRDefault="00A00846" w:rsidP="00B15FB7">
            <w:pPr>
              <w:spacing w:after="240"/>
              <w:rPr>
                <w:rFonts w:ascii="Arial" w:hAnsi="Arial" w:cs="Arial"/>
              </w:rPr>
            </w:pPr>
            <w:r w:rsidRPr="00B15FB7">
              <w:rPr>
                <w:rFonts w:ascii="Arial" w:hAnsi="Arial" w:cs="Arial"/>
              </w:rPr>
              <w:t xml:space="preserve">In February 2017, awarded funding to support work on ‘channel shift’ – using digital technology to ensure that residents who choose to can access council services more quickly and easily.  </w:t>
            </w:r>
          </w:p>
        </w:tc>
        <w:tc>
          <w:tcPr>
            <w:tcW w:w="4671" w:type="dxa"/>
          </w:tcPr>
          <w:p w14:paraId="3E789E83" w14:textId="1122148B" w:rsidR="00C06B24" w:rsidRDefault="00F643CA" w:rsidP="00B15FB7">
            <w:pPr>
              <w:pStyle w:val="ListParagraph"/>
              <w:spacing w:after="240"/>
              <w:ind w:left="0"/>
              <w:rPr>
                <w:rFonts w:ascii="Arial" w:hAnsi="Arial" w:cs="Arial"/>
              </w:rPr>
            </w:pPr>
            <w:r>
              <w:rPr>
                <w:rFonts w:ascii="Arial" w:hAnsi="Arial" w:cs="Arial"/>
              </w:rPr>
              <w:t xml:space="preserve">Funding has been awarded to 23 councils and delivery will be monitored and evaluated throughout the year. </w:t>
            </w:r>
            <w:r w:rsidR="00030FA9">
              <w:rPr>
                <w:rFonts w:ascii="Arial" w:hAnsi="Arial" w:cs="Arial"/>
              </w:rPr>
              <w:t>The case studies and final evaluation will be carried out in 2018. The projected savings are £1</w:t>
            </w:r>
            <w:r w:rsidR="00B15FB7">
              <w:rPr>
                <w:rFonts w:ascii="Arial" w:hAnsi="Arial" w:cs="Arial"/>
              </w:rPr>
              <w:t xml:space="preserve"> </w:t>
            </w:r>
            <w:r w:rsidR="00030FA9">
              <w:rPr>
                <w:rFonts w:ascii="Arial" w:hAnsi="Arial" w:cs="Arial"/>
              </w:rPr>
              <w:t>m</w:t>
            </w:r>
            <w:r w:rsidR="00B15FB7">
              <w:rPr>
                <w:rFonts w:ascii="Arial" w:hAnsi="Arial" w:cs="Arial"/>
              </w:rPr>
              <w:t>illion</w:t>
            </w:r>
            <w:r w:rsidR="00030FA9">
              <w:rPr>
                <w:rFonts w:ascii="Arial" w:hAnsi="Arial" w:cs="Arial"/>
              </w:rPr>
              <w:t xml:space="preserve">. </w:t>
            </w:r>
          </w:p>
        </w:tc>
      </w:tr>
    </w:tbl>
    <w:p w14:paraId="7A44EB19" w14:textId="470688FF" w:rsidR="00C06B24" w:rsidRPr="00CB75BF" w:rsidRDefault="00032C09" w:rsidP="0047024B">
      <w:pPr>
        <w:spacing w:before="240" w:after="240"/>
        <w:rPr>
          <w:rFonts w:ascii="Arial" w:hAnsi="Arial" w:cs="Arial"/>
        </w:rPr>
      </w:pPr>
      <w:r w:rsidRPr="00333911">
        <w:rPr>
          <w:rFonts w:ascii="Arial" w:hAnsi="Arial" w:cs="Arial"/>
          <w:b/>
          <w:u w:val="single"/>
        </w:rPr>
        <w:t>Plans and Progress</w:t>
      </w:r>
      <w:r w:rsidRPr="00CB75BF">
        <w:rPr>
          <w:rFonts w:ascii="Arial" w:hAnsi="Arial" w:cs="Arial"/>
        </w:rPr>
        <w:t xml:space="preserve"> </w:t>
      </w:r>
      <w:r w:rsidR="00A00846" w:rsidRPr="00CB75BF">
        <w:rPr>
          <w:rFonts w:ascii="Arial" w:hAnsi="Arial" w:cs="Arial"/>
        </w:rPr>
        <w:t xml:space="preserve"> </w:t>
      </w:r>
    </w:p>
    <w:p w14:paraId="0C6532B3" w14:textId="793DBFFB" w:rsidR="00B130BE" w:rsidRPr="00B130BE" w:rsidRDefault="00030FA9" w:rsidP="00720AEE">
      <w:pPr>
        <w:pStyle w:val="ListParagraph"/>
        <w:numPr>
          <w:ilvl w:val="0"/>
          <w:numId w:val="1"/>
        </w:numPr>
        <w:spacing w:after="240"/>
        <w:rPr>
          <w:rFonts w:ascii="Arial" w:hAnsi="Arial" w:cs="Arial"/>
        </w:rPr>
      </w:pPr>
      <w:r w:rsidRPr="00B130BE">
        <w:rPr>
          <w:rFonts w:ascii="Arial" w:eastAsia="MS Mincho" w:hAnsi="Arial"/>
          <w:szCs w:val="22"/>
          <w:lang w:eastAsia="ja-JP"/>
        </w:rPr>
        <w:t>We will continue to develop resources and good practice (including case studies) from our digital transformation and channel shift projects and data programmes and sha</w:t>
      </w:r>
      <w:r w:rsidR="00B130BE">
        <w:rPr>
          <w:rFonts w:ascii="Arial" w:eastAsia="MS Mincho" w:hAnsi="Arial"/>
          <w:szCs w:val="22"/>
          <w:lang w:eastAsia="ja-JP"/>
        </w:rPr>
        <w:t xml:space="preserve">re these widely with councils. </w:t>
      </w:r>
      <w:r w:rsidRPr="00B130BE">
        <w:rPr>
          <w:rFonts w:ascii="Arial" w:eastAsia="MS Mincho" w:hAnsi="Arial"/>
          <w:szCs w:val="22"/>
          <w:lang w:eastAsia="ja-JP"/>
        </w:rPr>
        <w:t>We will also provide tailored support to councils promoting ambitious use of digital to pro</w:t>
      </w:r>
      <w:r w:rsidR="00145882" w:rsidRPr="00B130BE">
        <w:rPr>
          <w:rFonts w:ascii="Arial" w:eastAsia="MS Mincho" w:hAnsi="Arial"/>
          <w:szCs w:val="22"/>
          <w:lang w:eastAsia="ja-JP"/>
        </w:rPr>
        <w:t>vide efficient public services.</w:t>
      </w:r>
    </w:p>
    <w:p w14:paraId="043C8A78" w14:textId="2156A20B" w:rsidR="00030FA9" w:rsidRPr="00B130BE" w:rsidRDefault="00030FA9" w:rsidP="00720AEE">
      <w:pPr>
        <w:pStyle w:val="ListParagraph"/>
        <w:numPr>
          <w:ilvl w:val="0"/>
          <w:numId w:val="1"/>
        </w:numPr>
        <w:spacing w:after="240"/>
        <w:rPr>
          <w:rFonts w:ascii="Arial" w:hAnsi="Arial" w:cs="Arial"/>
        </w:rPr>
      </w:pPr>
      <w:r w:rsidRPr="00B130BE">
        <w:rPr>
          <w:rFonts w:ascii="Arial" w:eastAsia="MS Mincho" w:hAnsi="Arial"/>
          <w:szCs w:val="22"/>
          <w:lang w:eastAsia="ja-JP"/>
        </w:rPr>
        <w:t>We plan to apply the same model used for the Productivity Experts</w:t>
      </w:r>
      <w:r w:rsidR="00B94EB4" w:rsidRPr="00B130BE">
        <w:rPr>
          <w:rFonts w:ascii="Arial" w:eastAsia="MS Mincho" w:hAnsi="Arial"/>
          <w:szCs w:val="22"/>
          <w:lang w:eastAsia="ja-JP"/>
        </w:rPr>
        <w:t xml:space="preserve"> (see section 10 below)</w:t>
      </w:r>
      <w:r w:rsidRPr="00B130BE">
        <w:rPr>
          <w:rFonts w:ascii="Arial" w:eastAsia="MS Mincho" w:hAnsi="Arial"/>
          <w:szCs w:val="22"/>
          <w:lang w:eastAsia="ja-JP"/>
        </w:rPr>
        <w:t xml:space="preserve">, enabling councils to access expert support in ways that unlock larger savings.  </w:t>
      </w:r>
      <w:r w:rsidRPr="00B130BE">
        <w:rPr>
          <w:rFonts w:ascii="Arial" w:eastAsia="MS Mincho" w:hAnsi="Arial"/>
          <w:sz w:val="24"/>
          <w:szCs w:val="24"/>
          <w:lang w:eastAsia="ja-JP"/>
        </w:rPr>
        <w:t xml:space="preserve"> </w:t>
      </w:r>
    </w:p>
    <w:p w14:paraId="005F9CC8" w14:textId="77777777" w:rsidR="00CE7BE3" w:rsidRPr="00B130BE" w:rsidRDefault="00CE7BE3" w:rsidP="00B130BE">
      <w:pPr>
        <w:spacing w:after="240"/>
        <w:rPr>
          <w:rFonts w:ascii="Arial" w:hAnsi="Arial" w:cs="Arial"/>
          <w:b/>
        </w:rPr>
      </w:pPr>
      <w:r w:rsidRPr="00B130BE">
        <w:rPr>
          <w:rFonts w:ascii="Arial" w:hAnsi="Arial" w:cs="Arial"/>
          <w:b/>
        </w:rPr>
        <w:t>Cyber Security:</w:t>
      </w:r>
    </w:p>
    <w:p w14:paraId="146EE0FE" w14:textId="0CC3952F" w:rsidR="00AF38E3" w:rsidRPr="00B130BE" w:rsidRDefault="00AF38E3" w:rsidP="00720AEE">
      <w:pPr>
        <w:pStyle w:val="ListParagraph"/>
        <w:numPr>
          <w:ilvl w:val="0"/>
          <w:numId w:val="1"/>
        </w:numPr>
        <w:spacing w:after="240"/>
        <w:rPr>
          <w:rFonts w:ascii="Arial" w:hAnsi="Arial" w:cs="Arial"/>
        </w:rPr>
      </w:pPr>
      <w:r w:rsidRPr="00B130BE">
        <w:rPr>
          <w:rFonts w:ascii="Arial" w:hAnsi="Arial" w:cs="Arial"/>
        </w:rPr>
        <w:t xml:space="preserve">Cyber security is an issue of growing importance </w:t>
      </w:r>
      <w:r w:rsidR="008F1A87" w:rsidRPr="00B130BE">
        <w:rPr>
          <w:rFonts w:ascii="Arial" w:hAnsi="Arial" w:cs="Arial"/>
        </w:rPr>
        <w:t xml:space="preserve">to the nation </w:t>
      </w:r>
      <w:r w:rsidRPr="00B130BE">
        <w:rPr>
          <w:rFonts w:ascii="Arial" w:hAnsi="Arial" w:cs="Arial"/>
        </w:rPr>
        <w:t xml:space="preserve">and we have worked for some years with councils to ensure that the sector is addressing the challenge appropriately. </w:t>
      </w:r>
    </w:p>
    <w:p w14:paraId="7CBA3714" w14:textId="77777777" w:rsidR="00F13CF6" w:rsidRDefault="00F13CF6" w:rsidP="00B15FB7">
      <w:pPr>
        <w:pStyle w:val="ListParagraph"/>
        <w:spacing w:after="240"/>
        <w:ind w:left="360"/>
        <w:rPr>
          <w:rFonts w:ascii="Arial" w:hAnsi="Arial" w:cs="Arial"/>
          <w:b/>
        </w:rPr>
      </w:pPr>
    </w:p>
    <w:p w14:paraId="089B27DF" w14:textId="77777777" w:rsidR="00CD1FF5" w:rsidRDefault="00CD1FF5" w:rsidP="00B15FB7">
      <w:pPr>
        <w:pStyle w:val="ListParagraph"/>
        <w:spacing w:after="240"/>
        <w:ind w:left="360"/>
        <w:rPr>
          <w:rFonts w:ascii="Arial" w:hAnsi="Arial" w:cs="Arial"/>
          <w:b/>
        </w:rPr>
      </w:pPr>
    </w:p>
    <w:p w14:paraId="44949A45" w14:textId="77777777" w:rsidR="0047024B" w:rsidRPr="00CE7BE3" w:rsidRDefault="0047024B" w:rsidP="00B15FB7">
      <w:pPr>
        <w:pStyle w:val="ListParagraph"/>
        <w:spacing w:after="240"/>
        <w:ind w:left="360"/>
        <w:rPr>
          <w:rFonts w:ascii="Arial" w:hAnsi="Arial" w:cs="Arial"/>
          <w:b/>
        </w:rPr>
      </w:pPr>
    </w:p>
    <w:p w14:paraId="3F96166A" w14:textId="5D8C4BAC" w:rsidR="00A00846" w:rsidRPr="00B130BE" w:rsidRDefault="00A00846" w:rsidP="00B130BE">
      <w:pPr>
        <w:spacing w:after="240"/>
        <w:rPr>
          <w:rFonts w:ascii="Arial" w:hAnsi="Arial" w:cs="Arial"/>
          <w:b/>
          <w:u w:val="single"/>
        </w:rPr>
      </w:pPr>
      <w:r w:rsidRPr="00B130BE">
        <w:rPr>
          <w:rFonts w:ascii="Arial" w:hAnsi="Arial" w:cs="Arial"/>
          <w:b/>
          <w:u w:val="single"/>
        </w:rPr>
        <w:lastRenderedPageBreak/>
        <w:t xml:space="preserve">Achievements in 2016/17 </w:t>
      </w:r>
    </w:p>
    <w:tbl>
      <w:tblPr>
        <w:tblStyle w:val="TableGrid"/>
        <w:tblW w:w="0" w:type="auto"/>
        <w:tblInd w:w="-5" w:type="dxa"/>
        <w:tblLook w:val="04A0" w:firstRow="1" w:lastRow="0" w:firstColumn="1" w:lastColumn="0" w:noHBand="0" w:noVBand="1"/>
      </w:tblPr>
      <w:tblGrid>
        <w:gridCol w:w="4395"/>
        <w:gridCol w:w="4671"/>
      </w:tblGrid>
      <w:tr w:rsidR="00A00846" w14:paraId="79112B13" w14:textId="77777777" w:rsidTr="00B130BE">
        <w:tc>
          <w:tcPr>
            <w:tcW w:w="4395" w:type="dxa"/>
          </w:tcPr>
          <w:p w14:paraId="7BE6C2A9" w14:textId="4B327394" w:rsidR="00AF38E3" w:rsidRDefault="00AF38E3" w:rsidP="00B15FB7">
            <w:pPr>
              <w:spacing w:after="240"/>
              <w:rPr>
                <w:rFonts w:ascii="Arial" w:hAnsi="Arial" w:cs="Arial"/>
                <w:color w:val="000000"/>
                <w:sz w:val="24"/>
              </w:rPr>
            </w:pPr>
            <w:r>
              <w:rPr>
                <w:rFonts w:ascii="Arial" w:hAnsi="Arial" w:cs="Arial"/>
                <w:color w:val="000000"/>
              </w:rPr>
              <w:t>Proactively support the widening of digital and cyber resilience awareness across local authorities and their active participation in the national Cyber</w:t>
            </w:r>
            <w:r w:rsidR="00CD1FF5">
              <w:rPr>
                <w:rFonts w:ascii="Arial" w:hAnsi="Arial" w:cs="Arial"/>
                <w:color w:val="000000"/>
              </w:rPr>
              <w:t xml:space="preserve"> </w:t>
            </w:r>
            <w:r>
              <w:rPr>
                <w:rFonts w:ascii="Arial" w:hAnsi="Arial" w:cs="Arial"/>
                <w:color w:val="000000"/>
              </w:rPr>
              <w:t>-</w:t>
            </w:r>
            <w:r w:rsidR="00CD1FF5">
              <w:rPr>
                <w:rFonts w:ascii="Arial" w:hAnsi="Arial" w:cs="Arial"/>
                <w:color w:val="000000"/>
              </w:rPr>
              <w:t xml:space="preserve"> </w:t>
            </w:r>
            <w:r>
              <w:rPr>
                <w:rFonts w:ascii="Arial" w:hAnsi="Arial" w:cs="Arial"/>
                <w:color w:val="000000"/>
              </w:rPr>
              <w:t>Security Information Sharing Partnership (CiSP)</w:t>
            </w:r>
          </w:p>
          <w:p w14:paraId="5EC6CBA6" w14:textId="77777777" w:rsidR="00A00846" w:rsidRDefault="00A00846" w:rsidP="00B15FB7">
            <w:pPr>
              <w:spacing w:after="240"/>
              <w:rPr>
                <w:rFonts w:ascii="Arial" w:hAnsi="Arial" w:cs="Arial"/>
              </w:rPr>
            </w:pPr>
          </w:p>
        </w:tc>
        <w:tc>
          <w:tcPr>
            <w:tcW w:w="4671" w:type="dxa"/>
          </w:tcPr>
          <w:p w14:paraId="34B90DB8" w14:textId="388DD83B" w:rsidR="00A00846" w:rsidRPr="00CD1FF5" w:rsidRDefault="00AF38E3" w:rsidP="00B15FB7">
            <w:pPr>
              <w:spacing w:after="240"/>
              <w:rPr>
                <w:rFonts w:ascii="Arial" w:hAnsi="Arial" w:cs="Arial"/>
                <w:color w:val="000000"/>
                <w:sz w:val="24"/>
              </w:rPr>
            </w:pPr>
            <w:r>
              <w:rPr>
                <w:rFonts w:ascii="Arial" w:hAnsi="Arial" w:cs="Arial"/>
                <w:color w:val="000000"/>
              </w:rPr>
              <w:t xml:space="preserve">Drafted a sector wide response the National Cyber Security Centre's prospectus which set out the work councils are already </w:t>
            </w:r>
            <w:r w:rsidR="00030FA9">
              <w:rPr>
                <w:rFonts w:ascii="Arial" w:hAnsi="Arial" w:cs="Arial"/>
                <w:color w:val="000000"/>
              </w:rPr>
              <w:t>doing to mitigate against cyber-</w:t>
            </w:r>
            <w:r>
              <w:rPr>
                <w:rFonts w:ascii="Arial" w:hAnsi="Arial" w:cs="Arial"/>
                <w:color w:val="000000"/>
              </w:rPr>
              <w:t>attacks, the sector's concerns and recommendations as well as how we would like to work with the NCSC.</w:t>
            </w:r>
            <w:r>
              <w:rPr>
                <w:rFonts w:ascii="Arial" w:hAnsi="Arial" w:cs="Arial"/>
                <w:color w:val="000000"/>
              </w:rPr>
              <w:br/>
            </w:r>
            <w:r>
              <w:rPr>
                <w:rFonts w:ascii="Arial" w:hAnsi="Arial" w:cs="Arial"/>
                <w:color w:val="000000"/>
              </w:rPr>
              <w:br/>
            </w:r>
            <w:r w:rsidR="00EE66F4">
              <w:rPr>
                <w:rFonts w:ascii="Arial" w:hAnsi="Arial" w:cs="Arial"/>
                <w:color w:val="000000"/>
              </w:rPr>
              <w:t xml:space="preserve">Set up and </w:t>
            </w:r>
            <w:r>
              <w:rPr>
                <w:rFonts w:ascii="Arial" w:hAnsi="Arial" w:cs="Arial"/>
                <w:color w:val="000000"/>
              </w:rPr>
              <w:t xml:space="preserve">running the LG Cyber Security Stakeholder Group which brings together various sector representative bodies including, Solace, ADASS, CIPFA, Socitm alongside the NCSC,Cabinet Office and DCLG. The aim of this group is to get cyber security onto the agenda at a strategic level in councils. We have hosted </w:t>
            </w:r>
            <w:r w:rsidR="00CD1FF5">
              <w:rPr>
                <w:rFonts w:ascii="Arial" w:hAnsi="Arial" w:cs="Arial"/>
                <w:color w:val="000000"/>
              </w:rPr>
              <w:t>four</w:t>
            </w:r>
            <w:r>
              <w:rPr>
                <w:rFonts w:ascii="Arial" w:hAnsi="Arial" w:cs="Arial"/>
                <w:color w:val="000000"/>
              </w:rPr>
              <w:t xml:space="preserve"> meetings and agreed a number of actions.</w:t>
            </w:r>
            <w:r>
              <w:rPr>
                <w:rFonts w:ascii="Arial" w:hAnsi="Arial" w:cs="Arial"/>
                <w:color w:val="000000"/>
              </w:rPr>
              <w:br/>
            </w:r>
            <w:r>
              <w:rPr>
                <w:rFonts w:ascii="Arial" w:hAnsi="Arial" w:cs="Arial"/>
                <w:color w:val="000000"/>
              </w:rPr>
              <w:br/>
              <w:t>S</w:t>
            </w:r>
            <w:r w:rsidR="00030FA9">
              <w:rPr>
                <w:rFonts w:ascii="Arial" w:hAnsi="Arial" w:cs="Arial"/>
                <w:color w:val="000000"/>
              </w:rPr>
              <w:t>arah Pickup s</w:t>
            </w:r>
            <w:r>
              <w:rPr>
                <w:rFonts w:ascii="Arial" w:hAnsi="Arial" w:cs="Arial"/>
                <w:color w:val="000000"/>
              </w:rPr>
              <w:t>poke about Cyber Security at a number of conferences including a DCLG National Cyber Resilience conference</w:t>
            </w:r>
            <w:r w:rsidR="00030FA9">
              <w:rPr>
                <w:rFonts w:ascii="Arial" w:hAnsi="Arial" w:cs="Arial"/>
                <w:color w:val="000000"/>
              </w:rPr>
              <w:t>s</w:t>
            </w:r>
            <w:r>
              <w:rPr>
                <w:rFonts w:ascii="Arial" w:hAnsi="Arial" w:cs="Arial"/>
                <w:color w:val="000000"/>
              </w:rPr>
              <w:t xml:space="preserve"> in December and February, the Health and Social Care cyber security conference and a Tech UK IT</w:t>
            </w:r>
            <w:r w:rsidR="00CD1FF5">
              <w:rPr>
                <w:rFonts w:ascii="Arial" w:hAnsi="Arial" w:cs="Arial"/>
                <w:color w:val="000000"/>
              </w:rPr>
              <w:t xml:space="preserve"> </w:t>
            </w:r>
            <w:r>
              <w:rPr>
                <w:rFonts w:ascii="Arial" w:hAnsi="Arial" w:cs="Arial"/>
                <w:color w:val="000000"/>
              </w:rPr>
              <w:t>suppliers workshop.</w:t>
            </w:r>
          </w:p>
          <w:p w14:paraId="5DA0B373" w14:textId="438536DF" w:rsidR="00A00846" w:rsidRDefault="00030FA9" w:rsidP="00CD1FF5">
            <w:pPr>
              <w:spacing w:after="240"/>
              <w:rPr>
                <w:rFonts w:ascii="Arial" w:hAnsi="Arial" w:cs="Arial"/>
              </w:rPr>
            </w:pPr>
            <w:r>
              <w:rPr>
                <w:rFonts w:ascii="Arial" w:hAnsi="Arial" w:cs="Arial"/>
              </w:rPr>
              <w:t>Hosted a cyber security workshop at the LGA Conference with NHS Digital a keynote speaker drawing on the lessons</w:t>
            </w:r>
            <w:r w:rsidR="00D975D4">
              <w:rPr>
                <w:rFonts w:ascii="Arial" w:hAnsi="Arial" w:cs="Arial"/>
              </w:rPr>
              <w:t xml:space="preserve"> </w:t>
            </w:r>
            <w:r>
              <w:rPr>
                <w:rFonts w:ascii="Arial" w:hAnsi="Arial" w:cs="Arial"/>
              </w:rPr>
              <w:t xml:space="preserve">of the recent NHS cyber-attack. </w:t>
            </w:r>
          </w:p>
        </w:tc>
      </w:tr>
    </w:tbl>
    <w:p w14:paraId="195C7FE7" w14:textId="2FA27401" w:rsidR="000379A9" w:rsidRPr="00CB75BF" w:rsidRDefault="000379A9" w:rsidP="0047024B">
      <w:pPr>
        <w:spacing w:before="240" w:after="240"/>
        <w:rPr>
          <w:rFonts w:ascii="Arial" w:hAnsi="Arial" w:cs="Arial"/>
          <w:b/>
        </w:rPr>
      </w:pPr>
      <w:r w:rsidRPr="00333911">
        <w:rPr>
          <w:rFonts w:ascii="Arial" w:hAnsi="Arial" w:cs="Arial"/>
          <w:b/>
          <w:u w:val="single"/>
        </w:rPr>
        <w:t>Plans and Progress</w:t>
      </w:r>
      <w:r w:rsidRPr="00CB75BF">
        <w:rPr>
          <w:rFonts w:ascii="Arial" w:hAnsi="Arial" w:cs="Arial"/>
          <w:b/>
        </w:rPr>
        <w:t xml:space="preserve"> </w:t>
      </w:r>
    </w:p>
    <w:p w14:paraId="7A1905CB" w14:textId="77777777" w:rsidR="00CE7BE3" w:rsidRPr="00CD1FF5" w:rsidRDefault="000379A9" w:rsidP="00720AEE">
      <w:pPr>
        <w:pStyle w:val="ListParagraph"/>
        <w:numPr>
          <w:ilvl w:val="0"/>
          <w:numId w:val="1"/>
        </w:numPr>
        <w:spacing w:after="240" w:line="276" w:lineRule="auto"/>
        <w:jc w:val="both"/>
        <w:rPr>
          <w:rFonts w:ascii="Arial" w:hAnsi="Arial" w:cs="Arial"/>
          <w:szCs w:val="22"/>
        </w:rPr>
      </w:pPr>
      <w:r w:rsidRPr="00CD1FF5">
        <w:rPr>
          <w:rFonts w:ascii="Arial" w:eastAsia="Calibri" w:hAnsi="Arial" w:cs="Arial"/>
          <w:szCs w:val="22"/>
          <w:lang w:eastAsia="en-US"/>
        </w:rPr>
        <w:t xml:space="preserve">We are continuing to support the delivery of the National Cyber Security Strategy </w:t>
      </w:r>
      <w:r w:rsidR="00CB75BF" w:rsidRPr="00CD1FF5">
        <w:rPr>
          <w:rFonts w:ascii="Arial" w:eastAsia="Calibri" w:hAnsi="Arial" w:cs="Arial"/>
          <w:szCs w:val="22"/>
          <w:lang w:eastAsia="en-US"/>
        </w:rPr>
        <w:t xml:space="preserve">  </w:t>
      </w:r>
      <w:r w:rsidRPr="00CD1FF5">
        <w:rPr>
          <w:rFonts w:ascii="Arial" w:eastAsia="Calibri" w:hAnsi="Arial" w:cs="Arial"/>
          <w:szCs w:val="22"/>
          <w:lang w:eastAsia="en-US"/>
        </w:rPr>
        <w:t>by widening digital and cyber resilience awareness across local authorities; hosting the Cyber Security Stakeholder group; and developing by 31</w:t>
      </w:r>
      <w:r w:rsidRPr="00CD1FF5">
        <w:rPr>
          <w:rFonts w:ascii="Arial" w:eastAsia="Calibri" w:hAnsi="Arial" w:cs="Arial"/>
          <w:szCs w:val="22"/>
          <w:vertAlign w:val="superscript"/>
          <w:lang w:eastAsia="en-US"/>
        </w:rPr>
        <w:t>st</w:t>
      </w:r>
      <w:r w:rsidRPr="00CD1FF5">
        <w:rPr>
          <w:rFonts w:ascii="Arial" w:eastAsia="Calibri" w:hAnsi="Arial" w:cs="Arial"/>
          <w:szCs w:val="22"/>
          <w:lang w:eastAsia="en-US"/>
        </w:rPr>
        <w:t xml:space="preserve"> July 2017, and then helping coordinate the delivery, with others, of a plan of support on cyber security work</w:t>
      </w:r>
      <w:r w:rsidR="00090D08" w:rsidRPr="00CD1FF5">
        <w:rPr>
          <w:rFonts w:ascii="Arial" w:eastAsia="Calibri" w:hAnsi="Arial" w:cs="Arial"/>
          <w:szCs w:val="22"/>
          <w:lang w:eastAsia="en-US"/>
        </w:rPr>
        <w:t xml:space="preserve"> </w:t>
      </w:r>
    </w:p>
    <w:p w14:paraId="1397C210" w14:textId="77777777" w:rsidR="00CD1FF5" w:rsidRDefault="00CD1FF5" w:rsidP="00CD1FF5">
      <w:pPr>
        <w:spacing w:after="240"/>
        <w:rPr>
          <w:rFonts w:ascii="Arial" w:hAnsi="Arial" w:cs="Arial"/>
          <w:b/>
          <w:szCs w:val="22"/>
        </w:rPr>
      </w:pPr>
    </w:p>
    <w:p w14:paraId="10F41697" w14:textId="77777777" w:rsidR="00CD1FF5" w:rsidRDefault="00CD1FF5" w:rsidP="00CD1FF5">
      <w:pPr>
        <w:spacing w:after="240"/>
        <w:rPr>
          <w:rFonts w:ascii="Arial" w:hAnsi="Arial" w:cs="Arial"/>
          <w:b/>
          <w:szCs w:val="22"/>
        </w:rPr>
      </w:pPr>
    </w:p>
    <w:p w14:paraId="0E9BA43D" w14:textId="77777777" w:rsidR="00CD1FF5" w:rsidRDefault="00CD1FF5" w:rsidP="00CD1FF5">
      <w:pPr>
        <w:spacing w:after="240"/>
        <w:rPr>
          <w:rFonts w:ascii="Arial" w:hAnsi="Arial" w:cs="Arial"/>
          <w:b/>
          <w:szCs w:val="22"/>
        </w:rPr>
      </w:pPr>
    </w:p>
    <w:p w14:paraId="6052BCE5" w14:textId="77777777" w:rsidR="00CD1FF5" w:rsidRDefault="00CD1FF5" w:rsidP="00CD1FF5">
      <w:pPr>
        <w:spacing w:after="240"/>
        <w:rPr>
          <w:rFonts w:ascii="Arial" w:hAnsi="Arial" w:cs="Arial"/>
          <w:b/>
          <w:szCs w:val="22"/>
        </w:rPr>
      </w:pPr>
    </w:p>
    <w:p w14:paraId="6125856A" w14:textId="77777777" w:rsidR="00CD1FF5" w:rsidRDefault="00CD1FF5" w:rsidP="00CD1FF5">
      <w:pPr>
        <w:spacing w:after="240"/>
        <w:rPr>
          <w:rFonts w:ascii="Arial" w:hAnsi="Arial" w:cs="Arial"/>
          <w:b/>
          <w:szCs w:val="22"/>
        </w:rPr>
      </w:pPr>
    </w:p>
    <w:p w14:paraId="777C26BF" w14:textId="77777777" w:rsidR="00CD1FF5" w:rsidRDefault="00CD1FF5" w:rsidP="00CD1FF5">
      <w:pPr>
        <w:spacing w:after="240"/>
        <w:rPr>
          <w:rFonts w:ascii="Arial" w:hAnsi="Arial" w:cs="Arial"/>
          <w:b/>
          <w:szCs w:val="22"/>
        </w:rPr>
      </w:pPr>
    </w:p>
    <w:p w14:paraId="1B8517A9" w14:textId="77777777" w:rsidR="0047024B" w:rsidRDefault="0047024B" w:rsidP="00CD1FF5">
      <w:pPr>
        <w:spacing w:after="240"/>
        <w:rPr>
          <w:rFonts w:ascii="Arial" w:hAnsi="Arial" w:cs="Arial"/>
          <w:b/>
          <w:szCs w:val="22"/>
        </w:rPr>
      </w:pPr>
    </w:p>
    <w:p w14:paraId="7D1AE8DA" w14:textId="3FFCAC51" w:rsidR="00101D84" w:rsidRPr="00CD1FF5" w:rsidRDefault="00101D84" w:rsidP="00CD1FF5">
      <w:pPr>
        <w:spacing w:after="240"/>
        <w:rPr>
          <w:rFonts w:ascii="Arial" w:hAnsi="Arial" w:cs="Arial"/>
          <w:b/>
          <w:szCs w:val="22"/>
        </w:rPr>
      </w:pPr>
      <w:r w:rsidRPr="00CD1FF5">
        <w:rPr>
          <w:rFonts w:ascii="Arial" w:hAnsi="Arial" w:cs="Arial"/>
          <w:b/>
          <w:szCs w:val="22"/>
        </w:rPr>
        <w:lastRenderedPageBreak/>
        <w:t xml:space="preserve">Shared Services and Collaboration </w:t>
      </w:r>
    </w:p>
    <w:p w14:paraId="278BB23F" w14:textId="63A94ACF" w:rsidR="00101D84" w:rsidRPr="00CD1FF5" w:rsidRDefault="004963ED" w:rsidP="00CD1FF5">
      <w:pPr>
        <w:spacing w:after="240"/>
        <w:rPr>
          <w:rFonts w:ascii="Arial" w:hAnsi="Arial" w:cs="Arial"/>
          <w:b/>
          <w:szCs w:val="22"/>
          <w:u w:val="single"/>
        </w:rPr>
      </w:pPr>
      <w:r w:rsidRPr="00CD1FF5">
        <w:rPr>
          <w:rFonts w:ascii="Arial" w:hAnsi="Arial" w:cs="Arial"/>
          <w:b/>
          <w:szCs w:val="22"/>
          <w:u w:val="single"/>
        </w:rPr>
        <w:t xml:space="preserve">Achievements in 2016/17 </w:t>
      </w:r>
    </w:p>
    <w:tbl>
      <w:tblPr>
        <w:tblStyle w:val="TableGrid"/>
        <w:tblW w:w="0" w:type="auto"/>
        <w:tblInd w:w="-5" w:type="dxa"/>
        <w:tblLook w:val="04A0" w:firstRow="1" w:lastRow="0" w:firstColumn="1" w:lastColumn="0" w:noHBand="0" w:noVBand="1"/>
      </w:tblPr>
      <w:tblGrid>
        <w:gridCol w:w="4395"/>
        <w:gridCol w:w="4671"/>
      </w:tblGrid>
      <w:tr w:rsidR="004963ED" w14:paraId="5EA4F265" w14:textId="77777777" w:rsidTr="00CD1FF5">
        <w:tc>
          <w:tcPr>
            <w:tcW w:w="4395" w:type="dxa"/>
          </w:tcPr>
          <w:p w14:paraId="3541D58E" w14:textId="77777777" w:rsidR="004963ED" w:rsidRDefault="0047706B" w:rsidP="00B15FB7">
            <w:pPr>
              <w:spacing w:after="240"/>
              <w:rPr>
                <w:rFonts w:ascii="Arial" w:hAnsi="Arial" w:cs="Arial"/>
              </w:rPr>
            </w:pPr>
            <w:r>
              <w:rPr>
                <w:rFonts w:ascii="Arial" w:hAnsi="Arial" w:cs="Arial"/>
              </w:rPr>
              <w:t xml:space="preserve">Refresh the LGA Shared Services map in 2016 </w:t>
            </w:r>
          </w:p>
        </w:tc>
        <w:tc>
          <w:tcPr>
            <w:tcW w:w="4671" w:type="dxa"/>
          </w:tcPr>
          <w:p w14:paraId="39AA8B0B" w14:textId="77777777" w:rsidR="00333911" w:rsidRDefault="0060789A" w:rsidP="00B15FB7">
            <w:pPr>
              <w:spacing w:after="240"/>
              <w:rPr>
                <w:rFonts w:ascii="Arial" w:hAnsi="Arial" w:cs="Arial"/>
              </w:rPr>
            </w:pPr>
            <w:r>
              <w:rPr>
                <w:rFonts w:ascii="Arial" w:hAnsi="Arial" w:cs="Arial"/>
              </w:rPr>
              <w:t>The LGA Shared Services map was</w:t>
            </w:r>
            <w:r w:rsidRPr="00C909FF">
              <w:rPr>
                <w:rFonts w:ascii="Arial" w:hAnsi="Arial" w:cs="Arial"/>
              </w:rPr>
              <w:t xml:space="preserve"> updated for 2016 </w:t>
            </w:r>
            <w:r>
              <w:rPr>
                <w:rFonts w:ascii="Arial" w:hAnsi="Arial" w:cs="Arial"/>
              </w:rPr>
              <w:t xml:space="preserve">and relaunched in May and </w:t>
            </w:r>
            <w:r w:rsidRPr="00C909FF">
              <w:rPr>
                <w:rFonts w:ascii="Arial" w:hAnsi="Arial" w:cs="Arial"/>
              </w:rPr>
              <w:t>show</w:t>
            </w:r>
            <w:r>
              <w:rPr>
                <w:rFonts w:ascii="Arial" w:hAnsi="Arial" w:cs="Arial"/>
              </w:rPr>
              <w:t>s</w:t>
            </w:r>
            <w:r w:rsidRPr="00C909FF">
              <w:rPr>
                <w:rFonts w:ascii="Arial" w:hAnsi="Arial" w:cs="Arial"/>
              </w:rPr>
              <w:t xml:space="preserve"> that the vast majority of councils are involved in shared service arrangements across the country. These arrangemen</w:t>
            </w:r>
            <w:r w:rsidR="002A3138">
              <w:rPr>
                <w:rFonts w:ascii="Arial" w:hAnsi="Arial" w:cs="Arial"/>
              </w:rPr>
              <w:t>ts are contributing to accumulated</w:t>
            </w:r>
            <w:r w:rsidRPr="00C909FF">
              <w:rPr>
                <w:rFonts w:ascii="Arial" w:hAnsi="Arial" w:cs="Arial"/>
              </w:rPr>
              <w:t xml:space="preserve"> saving</w:t>
            </w:r>
            <w:r w:rsidR="002A3138">
              <w:rPr>
                <w:rFonts w:ascii="Arial" w:hAnsi="Arial" w:cs="Arial"/>
              </w:rPr>
              <w:t>s</w:t>
            </w:r>
            <w:r w:rsidRPr="00C909FF">
              <w:rPr>
                <w:rFonts w:ascii="Arial" w:hAnsi="Arial" w:cs="Arial"/>
              </w:rPr>
              <w:t xml:space="preserve"> </w:t>
            </w:r>
            <w:r w:rsidR="002A3138">
              <w:rPr>
                <w:rFonts w:ascii="Arial" w:hAnsi="Arial" w:cs="Arial"/>
              </w:rPr>
              <w:t xml:space="preserve">of </w:t>
            </w:r>
            <w:r w:rsidRPr="00C909FF">
              <w:rPr>
                <w:rFonts w:ascii="Arial" w:hAnsi="Arial" w:cs="Arial"/>
              </w:rPr>
              <w:t>more than half a billion pounds.</w:t>
            </w:r>
          </w:p>
        </w:tc>
      </w:tr>
      <w:tr w:rsidR="00506D57" w14:paraId="2962D97B" w14:textId="77777777" w:rsidTr="00CD1FF5">
        <w:tc>
          <w:tcPr>
            <w:tcW w:w="4395" w:type="dxa"/>
          </w:tcPr>
          <w:p w14:paraId="78F3FEE1" w14:textId="77777777" w:rsidR="00506D57" w:rsidRDefault="0047706B" w:rsidP="00B15FB7">
            <w:pPr>
              <w:spacing w:after="240"/>
              <w:rPr>
                <w:rFonts w:ascii="Arial" w:hAnsi="Arial" w:cs="Arial"/>
                <w:color w:val="000000"/>
                <w:szCs w:val="22"/>
                <w:lang w:val="en"/>
              </w:rPr>
            </w:pPr>
            <w:r>
              <w:rPr>
                <w:rFonts w:ascii="Arial" w:hAnsi="Arial" w:cs="Arial"/>
                <w:color w:val="000000"/>
                <w:szCs w:val="22"/>
                <w:lang w:val="en"/>
              </w:rPr>
              <w:t xml:space="preserve">Launch a matchmaking service for councils interested in sharing services </w:t>
            </w:r>
          </w:p>
          <w:p w14:paraId="4385F70C" w14:textId="77777777" w:rsidR="00506D57" w:rsidRDefault="00506D57" w:rsidP="00B15FB7">
            <w:pPr>
              <w:spacing w:after="240"/>
              <w:rPr>
                <w:rFonts w:ascii="Arial" w:hAnsi="Arial" w:cs="Arial"/>
              </w:rPr>
            </w:pPr>
          </w:p>
          <w:p w14:paraId="05636433" w14:textId="77777777" w:rsidR="00506D57" w:rsidRDefault="00506D57" w:rsidP="00B15FB7">
            <w:pPr>
              <w:spacing w:after="240"/>
              <w:rPr>
                <w:rFonts w:ascii="Arial" w:hAnsi="Arial" w:cs="Arial"/>
              </w:rPr>
            </w:pPr>
          </w:p>
          <w:p w14:paraId="1A0381B6" w14:textId="77777777" w:rsidR="00506D57" w:rsidRDefault="00506D57" w:rsidP="00B15FB7">
            <w:pPr>
              <w:spacing w:after="240"/>
              <w:rPr>
                <w:rFonts w:ascii="Arial" w:hAnsi="Arial" w:cs="Arial"/>
              </w:rPr>
            </w:pPr>
          </w:p>
        </w:tc>
        <w:tc>
          <w:tcPr>
            <w:tcW w:w="4671" w:type="dxa"/>
          </w:tcPr>
          <w:p w14:paraId="1393D519" w14:textId="29BB1D2F" w:rsidR="00506D57" w:rsidRDefault="0060789A" w:rsidP="00B15FB7">
            <w:pPr>
              <w:spacing w:after="240"/>
              <w:rPr>
                <w:rFonts w:ascii="Arial" w:hAnsi="Arial" w:cs="Arial"/>
                <w:color w:val="000000"/>
                <w:sz w:val="24"/>
              </w:rPr>
            </w:pPr>
            <w:r w:rsidRPr="00EF7199">
              <w:rPr>
                <w:rFonts w:ascii="Arial" w:hAnsi="Arial" w:cs="Arial"/>
                <w:color w:val="000000"/>
                <w:szCs w:val="22"/>
                <w:lang w:val="en"/>
              </w:rPr>
              <w:t xml:space="preserve">We have </w:t>
            </w:r>
            <w:r>
              <w:rPr>
                <w:rFonts w:ascii="Arial" w:hAnsi="Arial" w:cs="Arial"/>
                <w:color w:val="000000"/>
                <w:szCs w:val="22"/>
                <w:lang w:val="en"/>
              </w:rPr>
              <w:t xml:space="preserve">also </w:t>
            </w:r>
            <w:r w:rsidRPr="00EF7199">
              <w:rPr>
                <w:rFonts w:ascii="Arial" w:hAnsi="Arial" w:cs="Arial"/>
                <w:color w:val="000000"/>
                <w:szCs w:val="22"/>
                <w:lang w:val="en"/>
              </w:rPr>
              <w:t>launched a shared services match making service to provide assistance to support councils who wish to share services and/or management teams with other councils. The offer includes access to funding for a dedicated shared service expert and/or paid for external mediation advice and support</w:t>
            </w:r>
            <w:r w:rsidR="00CD1FF5">
              <w:rPr>
                <w:rFonts w:ascii="Arial" w:hAnsi="Arial" w:cs="Arial"/>
                <w:color w:val="000000"/>
                <w:szCs w:val="22"/>
                <w:lang w:val="en"/>
              </w:rPr>
              <w:t>.</w:t>
            </w:r>
          </w:p>
        </w:tc>
      </w:tr>
    </w:tbl>
    <w:p w14:paraId="5A2405AB" w14:textId="3D163C6E" w:rsidR="0060789A" w:rsidRPr="00CD1FF5" w:rsidRDefault="0060789A" w:rsidP="0047024B">
      <w:pPr>
        <w:spacing w:before="240" w:after="240"/>
        <w:rPr>
          <w:rFonts w:ascii="Arial" w:hAnsi="Arial" w:cs="Arial"/>
          <w:b/>
        </w:rPr>
      </w:pPr>
      <w:r w:rsidRPr="00333911">
        <w:rPr>
          <w:rFonts w:ascii="Arial" w:hAnsi="Arial" w:cs="Arial"/>
          <w:b/>
          <w:u w:val="single"/>
        </w:rPr>
        <w:t>Plans and Progress</w:t>
      </w:r>
      <w:r w:rsidRPr="005C2A84">
        <w:rPr>
          <w:rFonts w:ascii="Arial" w:hAnsi="Arial" w:cs="Arial"/>
          <w:b/>
        </w:rPr>
        <w:t xml:space="preserve"> </w:t>
      </w:r>
    </w:p>
    <w:p w14:paraId="3AE52898" w14:textId="4DA7D212" w:rsidR="00CD1FF5" w:rsidRPr="0047024B" w:rsidRDefault="00436C58" w:rsidP="00720AEE">
      <w:pPr>
        <w:pStyle w:val="ListParagraph"/>
        <w:numPr>
          <w:ilvl w:val="0"/>
          <w:numId w:val="1"/>
        </w:numPr>
        <w:spacing w:after="240" w:line="276" w:lineRule="auto"/>
        <w:jc w:val="both"/>
        <w:rPr>
          <w:rFonts w:ascii="Arial" w:hAnsi="Arial" w:cs="Arial"/>
          <w:lang w:eastAsia="ja-JP"/>
        </w:rPr>
      </w:pPr>
      <w:r w:rsidRPr="0047024B">
        <w:rPr>
          <w:rFonts w:ascii="Arial" w:hAnsi="Arial" w:cs="Arial"/>
          <w:lang w:eastAsia="ja-JP"/>
        </w:rPr>
        <w:t>The 2017 refresh of the shared services map was published in June showing that a total of £619</w:t>
      </w:r>
      <w:r w:rsidR="00CD1FF5" w:rsidRPr="0047024B">
        <w:rPr>
          <w:rFonts w:ascii="Arial" w:hAnsi="Arial" w:cs="Arial"/>
          <w:lang w:eastAsia="ja-JP"/>
        </w:rPr>
        <w:t xml:space="preserve"> </w:t>
      </w:r>
      <w:r w:rsidRPr="0047024B">
        <w:rPr>
          <w:rFonts w:ascii="Arial" w:hAnsi="Arial" w:cs="Arial"/>
          <w:lang w:eastAsia="ja-JP"/>
        </w:rPr>
        <w:t>m</w:t>
      </w:r>
      <w:r w:rsidR="00CD1FF5" w:rsidRPr="0047024B">
        <w:rPr>
          <w:rFonts w:ascii="Arial" w:hAnsi="Arial" w:cs="Arial"/>
          <w:lang w:eastAsia="ja-JP"/>
        </w:rPr>
        <w:t>illion</w:t>
      </w:r>
      <w:r w:rsidRPr="0047024B">
        <w:rPr>
          <w:rFonts w:ascii="Arial" w:hAnsi="Arial" w:cs="Arial"/>
          <w:lang w:eastAsia="ja-JP"/>
        </w:rPr>
        <w:t xml:space="preserve"> of savings has now been delivered by councils through shared services since the map was inaugurated in 2012. We will continue to support councils to increase the level of savings achieved through shared services by continuing to run a matchmaking service for councils contemplating making greater use of shared services or to expand their existing arrangements and explore the extension of the matchmaking principle to other areas e.g. digital collaboration.</w:t>
      </w:r>
    </w:p>
    <w:p w14:paraId="57384809" w14:textId="44FC6B31" w:rsidR="00021D02" w:rsidRPr="00CD1FF5" w:rsidRDefault="00053F4C" w:rsidP="00CD1FF5">
      <w:pPr>
        <w:spacing w:after="240" w:line="276" w:lineRule="auto"/>
        <w:jc w:val="both"/>
        <w:rPr>
          <w:rFonts w:ascii="Arial" w:hAnsi="Arial" w:cs="Arial"/>
          <w:b/>
          <w:szCs w:val="22"/>
        </w:rPr>
      </w:pPr>
      <w:r w:rsidRPr="00333911">
        <w:rPr>
          <w:rFonts w:ascii="Arial" w:hAnsi="Arial" w:cs="Arial"/>
          <w:b/>
          <w:szCs w:val="22"/>
        </w:rPr>
        <w:t>Managing Demand &amp; Service Design</w:t>
      </w:r>
      <w:r w:rsidR="00CD1FF5">
        <w:rPr>
          <w:rFonts w:ascii="Arial" w:hAnsi="Arial" w:cs="Arial"/>
          <w:b/>
          <w:szCs w:val="22"/>
        </w:rPr>
        <w:t xml:space="preserve"> - </w:t>
      </w:r>
      <w:r w:rsidRPr="00CD1FF5">
        <w:rPr>
          <w:rFonts w:ascii="Arial" w:hAnsi="Arial" w:cs="Arial"/>
          <w:b/>
          <w:szCs w:val="22"/>
        </w:rPr>
        <w:t>Behavioural Insights Programme</w:t>
      </w:r>
    </w:p>
    <w:p w14:paraId="4AD95635" w14:textId="2A892A6B" w:rsidR="00053F4C" w:rsidRPr="00CD1FF5" w:rsidRDefault="0047706B" w:rsidP="00CD1FF5">
      <w:pPr>
        <w:spacing w:after="240"/>
        <w:rPr>
          <w:rFonts w:ascii="Arial" w:hAnsi="Arial" w:cs="Arial"/>
          <w:b/>
          <w:szCs w:val="22"/>
          <w:u w:val="single"/>
        </w:rPr>
      </w:pPr>
      <w:r w:rsidRPr="00CD1FF5">
        <w:rPr>
          <w:rFonts w:ascii="Arial" w:hAnsi="Arial" w:cs="Arial"/>
          <w:b/>
          <w:szCs w:val="22"/>
          <w:u w:val="single"/>
        </w:rPr>
        <w:t xml:space="preserve">Achievements in 2016/17 </w:t>
      </w:r>
    </w:p>
    <w:tbl>
      <w:tblPr>
        <w:tblStyle w:val="TableGrid"/>
        <w:tblW w:w="0" w:type="auto"/>
        <w:tblInd w:w="-5" w:type="dxa"/>
        <w:tblLook w:val="04A0" w:firstRow="1" w:lastRow="0" w:firstColumn="1" w:lastColumn="0" w:noHBand="0" w:noVBand="1"/>
      </w:tblPr>
      <w:tblGrid>
        <w:gridCol w:w="4111"/>
        <w:gridCol w:w="4955"/>
      </w:tblGrid>
      <w:tr w:rsidR="00305E24" w14:paraId="3D0329F7" w14:textId="77777777" w:rsidTr="00CD1FF5">
        <w:tc>
          <w:tcPr>
            <w:tcW w:w="4111" w:type="dxa"/>
          </w:tcPr>
          <w:p w14:paraId="0ECD00B4" w14:textId="77777777" w:rsidR="0047706B" w:rsidRDefault="0047706B" w:rsidP="00B15FB7">
            <w:pPr>
              <w:spacing w:after="240"/>
              <w:rPr>
                <w:rFonts w:ascii="Arial" w:hAnsi="Arial" w:cs="Arial"/>
                <w:color w:val="000000"/>
                <w:sz w:val="24"/>
              </w:rPr>
            </w:pPr>
            <w:r>
              <w:rPr>
                <w:rFonts w:ascii="Arial" w:hAnsi="Arial" w:cs="Arial"/>
                <w:color w:val="000000"/>
              </w:rPr>
              <w:t>Collaborate with the Behaviour Insights Team to work with 5 councils aimed at piloting new ways of managing demand and improving outcomes in adult social care, public health and adult skills</w:t>
            </w:r>
          </w:p>
          <w:p w14:paraId="69A0BDDF" w14:textId="77777777" w:rsidR="00305E24" w:rsidRDefault="00305E24" w:rsidP="00B15FB7">
            <w:pPr>
              <w:spacing w:after="240"/>
              <w:rPr>
                <w:rFonts w:ascii="Arial" w:hAnsi="Arial" w:cs="Arial"/>
              </w:rPr>
            </w:pPr>
          </w:p>
        </w:tc>
        <w:tc>
          <w:tcPr>
            <w:tcW w:w="4955" w:type="dxa"/>
          </w:tcPr>
          <w:p w14:paraId="7CAE125B" w14:textId="605E1A44" w:rsidR="00305E24" w:rsidRDefault="0047706B" w:rsidP="00CD1FF5">
            <w:pPr>
              <w:spacing w:after="240"/>
              <w:rPr>
                <w:rFonts w:ascii="Arial" w:hAnsi="Arial" w:cs="Arial"/>
              </w:rPr>
            </w:pPr>
            <w:r>
              <w:rPr>
                <w:rFonts w:ascii="Arial" w:hAnsi="Arial" w:cs="Arial"/>
                <w:color w:val="000000"/>
              </w:rPr>
              <w:t xml:space="preserve">The behavioural insights pilots for phase 1 of the programme are about to finish with reports to be published on each of them - managing service demand into Adults Social Care in Leeds, Reducing sugar consumption in hospitals in Liverpool and increasing skills training take up amongst employers in Lincolnshire. Support for a further </w:t>
            </w:r>
            <w:r w:rsidR="00CD1FF5">
              <w:rPr>
                <w:rFonts w:ascii="Arial" w:hAnsi="Arial" w:cs="Arial"/>
                <w:color w:val="000000"/>
              </w:rPr>
              <w:t>eight</w:t>
            </w:r>
            <w:r>
              <w:rPr>
                <w:rFonts w:ascii="Arial" w:hAnsi="Arial" w:cs="Arial"/>
                <w:color w:val="000000"/>
              </w:rPr>
              <w:t xml:space="preserve"> councils has been agreed for phase 2 looking at issues including: reducing domestic violence, reducing demand on housing services amongst under 35's and increasing take-up of online sexual health testing services.</w:t>
            </w:r>
          </w:p>
        </w:tc>
      </w:tr>
    </w:tbl>
    <w:p w14:paraId="3D6DBAC7" w14:textId="77777777" w:rsidR="00305E24" w:rsidRDefault="00305E24" w:rsidP="00B15FB7">
      <w:pPr>
        <w:autoSpaceDE w:val="0"/>
        <w:autoSpaceDN w:val="0"/>
        <w:adjustRightInd w:val="0"/>
        <w:spacing w:after="240"/>
        <w:ind w:left="360"/>
        <w:rPr>
          <w:rFonts w:ascii="Arial" w:hAnsi="Arial" w:cs="Arial"/>
        </w:rPr>
      </w:pPr>
    </w:p>
    <w:p w14:paraId="768503C8" w14:textId="77777777" w:rsidR="00CD1FF5" w:rsidRDefault="005C2A84" w:rsidP="00B15FB7">
      <w:pPr>
        <w:autoSpaceDE w:val="0"/>
        <w:autoSpaceDN w:val="0"/>
        <w:adjustRightInd w:val="0"/>
        <w:spacing w:after="240"/>
        <w:rPr>
          <w:rFonts w:ascii="Arial" w:hAnsi="Arial" w:cs="Arial"/>
          <w:b/>
        </w:rPr>
      </w:pPr>
      <w:r w:rsidRPr="00333911">
        <w:rPr>
          <w:rFonts w:ascii="Arial" w:hAnsi="Arial" w:cs="Arial"/>
          <w:b/>
          <w:u w:val="single"/>
        </w:rPr>
        <w:lastRenderedPageBreak/>
        <w:t>Plans and Progress</w:t>
      </w:r>
    </w:p>
    <w:p w14:paraId="07D70882" w14:textId="77777777" w:rsidR="00CD1FF5" w:rsidRPr="00CD1FF5" w:rsidRDefault="005C2A84" w:rsidP="00720AEE">
      <w:pPr>
        <w:pStyle w:val="ListParagraph"/>
        <w:numPr>
          <w:ilvl w:val="0"/>
          <w:numId w:val="1"/>
        </w:numPr>
        <w:autoSpaceDE w:val="0"/>
        <w:autoSpaceDN w:val="0"/>
        <w:adjustRightInd w:val="0"/>
        <w:spacing w:after="240"/>
        <w:rPr>
          <w:rFonts w:ascii="Arial" w:hAnsi="Arial" w:cs="Arial"/>
          <w:b/>
        </w:rPr>
      </w:pPr>
      <w:r w:rsidRPr="00CD1FF5">
        <w:rPr>
          <w:rFonts w:ascii="Arial" w:hAnsi="Arial" w:cs="Arial"/>
        </w:rPr>
        <w:t>Towards the end of 2016/17 f</w:t>
      </w:r>
      <w:r w:rsidR="001E4E77" w:rsidRPr="00CD1FF5">
        <w:rPr>
          <w:rFonts w:ascii="Arial" w:hAnsi="Arial" w:cs="Arial"/>
        </w:rPr>
        <w:t xml:space="preserve">unding </w:t>
      </w:r>
      <w:r w:rsidRPr="00CD1FF5">
        <w:rPr>
          <w:rFonts w:ascii="Arial" w:hAnsi="Arial" w:cs="Arial"/>
        </w:rPr>
        <w:t>was</w:t>
      </w:r>
      <w:r w:rsidR="001E4E77" w:rsidRPr="00CD1FF5">
        <w:rPr>
          <w:rFonts w:ascii="Arial" w:hAnsi="Arial" w:cs="Arial"/>
        </w:rPr>
        <w:t xml:space="preserve"> </w:t>
      </w:r>
      <w:r w:rsidR="00053F4C" w:rsidRPr="00CD1FF5">
        <w:rPr>
          <w:rFonts w:ascii="Arial" w:hAnsi="Arial" w:cs="Arial"/>
        </w:rPr>
        <w:t xml:space="preserve">awarded to four </w:t>
      </w:r>
      <w:r w:rsidR="001E4E77" w:rsidRPr="00CD1FF5">
        <w:rPr>
          <w:rFonts w:ascii="Arial" w:hAnsi="Arial" w:cs="Arial"/>
        </w:rPr>
        <w:t xml:space="preserve">further </w:t>
      </w:r>
      <w:r w:rsidR="00053F4C" w:rsidRPr="00CD1FF5">
        <w:rPr>
          <w:rFonts w:ascii="Arial" w:hAnsi="Arial" w:cs="Arial"/>
        </w:rPr>
        <w:t>projects:</w:t>
      </w:r>
    </w:p>
    <w:p w14:paraId="47D2864C" w14:textId="77777777" w:rsidR="00CD1FF5" w:rsidRPr="00CD1FF5" w:rsidRDefault="00053F4C" w:rsidP="00720AEE">
      <w:pPr>
        <w:pStyle w:val="ListParagraph"/>
        <w:numPr>
          <w:ilvl w:val="1"/>
          <w:numId w:val="1"/>
        </w:numPr>
        <w:autoSpaceDE w:val="0"/>
        <w:autoSpaceDN w:val="0"/>
        <w:adjustRightInd w:val="0"/>
        <w:spacing w:after="240"/>
        <w:rPr>
          <w:rFonts w:ascii="Arial" w:hAnsi="Arial" w:cs="Arial"/>
          <w:b/>
        </w:rPr>
      </w:pPr>
      <w:r w:rsidRPr="00CD1FF5">
        <w:rPr>
          <w:rFonts w:ascii="Arial" w:hAnsi="Arial" w:cs="Arial"/>
        </w:rPr>
        <w:t xml:space="preserve">Reducing sugar consumption in schools – Brighton and Hove Council  </w:t>
      </w:r>
    </w:p>
    <w:p w14:paraId="62235F25" w14:textId="77777777" w:rsidR="00CD1FF5" w:rsidRPr="00CD1FF5" w:rsidRDefault="00053F4C" w:rsidP="00720AEE">
      <w:pPr>
        <w:pStyle w:val="ListParagraph"/>
        <w:numPr>
          <w:ilvl w:val="1"/>
          <w:numId w:val="1"/>
        </w:numPr>
        <w:autoSpaceDE w:val="0"/>
        <w:autoSpaceDN w:val="0"/>
        <w:adjustRightInd w:val="0"/>
        <w:spacing w:after="240"/>
        <w:rPr>
          <w:rFonts w:ascii="Arial" w:hAnsi="Arial" w:cs="Arial"/>
          <w:b/>
        </w:rPr>
      </w:pPr>
      <w:r w:rsidRPr="00CD1FF5">
        <w:rPr>
          <w:rFonts w:ascii="Arial" w:hAnsi="Arial" w:cs="Arial"/>
        </w:rPr>
        <w:t>Reduce incidents and impact of domestic abuse – Kent County Council</w:t>
      </w:r>
    </w:p>
    <w:p w14:paraId="709E492B" w14:textId="77777777" w:rsidR="00CD1FF5" w:rsidRPr="00CD1FF5" w:rsidRDefault="00053F4C" w:rsidP="00720AEE">
      <w:pPr>
        <w:pStyle w:val="ListParagraph"/>
        <w:numPr>
          <w:ilvl w:val="1"/>
          <w:numId w:val="1"/>
        </w:numPr>
        <w:autoSpaceDE w:val="0"/>
        <w:autoSpaceDN w:val="0"/>
        <w:adjustRightInd w:val="0"/>
        <w:spacing w:after="240"/>
        <w:rPr>
          <w:rFonts w:ascii="Arial" w:hAnsi="Arial" w:cs="Arial"/>
          <w:b/>
        </w:rPr>
      </w:pPr>
      <w:r w:rsidRPr="00CD1FF5">
        <w:rPr>
          <w:rFonts w:ascii="Arial" w:hAnsi="Arial" w:cs="Arial"/>
        </w:rPr>
        <w:t>To increase the uptake of online STI testing – LB Lambeth and Southwark</w:t>
      </w:r>
    </w:p>
    <w:p w14:paraId="74E08530" w14:textId="332C1476" w:rsidR="00CD1FF5" w:rsidRPr="00CD1FF5" w:rsidRDefault="00053F4C" w:rsidP="00720AEE">
      <w:pPr>
        <w:pStyle w:val="ListParagraph"/>
        <w:numPr>
          <w:ilvl w:val="1"/>
          <w:numId w:val="1"/>
        </w:numPr>
        <w:autoSpaceDE w:val="0"/>
        <w:autoSpaceDN w:val="0"/>
        <w:adjustRightInd w:val="0"/>
        <w:spacing w:after="240"/>
        <w:rPr>
          <w:rFonts w:ascii="Arial" w:hAnsi="Arial" w:cs="Arial"/>
          <w:b/>
        </w:rPr>
      </w:pPr>
      <w:r w:rsidRPr="00CD1FF5">
        <w:rPr>
          <w:rFonts w:ascii="Arial" w:hAnsi="Arial" w:cs="Arial"/>
        </w:rPr>
        <w:t>Reduce demand on Housing service – Tunbridge Wells and 5 neighbouring district councils</w:t>
      </w:r>
      <w:r w:rsidR="00CD1FF5">
        <w:rPr>
          <w:rFonts w:ascii="Arial" w:hAnsi="Arial" w:cs="Arial"/>
        </w:rPr>
        <w:t>.</w:t>
      </w:r>
    </w:p>
    <w:p w14:paraId="3519FED4" w14:textId="77777777" w:rsidR="00CD1FF5" w:rsidRPr="00CD1FF5" w:rsidRDefault="005C2A84" w:rsidP="00720AEE">
      <w:pPr>
        <w:pStyle w:val="ListParagraph"/>
        <w:numPr>
          <w:ilvl w:val="0"/>
          <w:numId w:val="1"/>
        </w:numPr>
        <w:autoSpaceDE w:val="0"/>
        <w:autoSpaceDN w:val="0"/>
        <w:adjustRightInd w:val="0"/>
        <w:spacing w:after="240"/>
        <w:rPr>
          <w:rFonts w:ascii="Arial" w:hAnsi="Arial" w:cs="Arial"/>
          <w:b/>
        </w:rPr>
      </w:pPr>
      <w:r w:rsidRPr="00CD1FF5">
        <w:rPr>
          <w:rFonts w:ascii="Arial" w:hAnsi="Arial" w:cs="Arial"/>
        </w:rPr>
        <w:t>These projects will be supported and monitored during 201</w:t>
      </w:r>
      <w:r w:rsidR="00145882" w:rsidRPr="00CD1FF5">
        <w:rPr>
          <w:rFonts w:ascii="Arial" w:hAnsi="Arial" w:cs="Arial"/>
        </w:rPr>
        <w:t>7/18 with a view to publication</w:t>
      </w:r>
      <w:r w:rsidRPr="00CD1FF5">
        <w:rPr>
          <w:rFonts w:ascii="Arial" w:hAnsi="Arial" w:cs="Arial"/>
        </w:rPr>
        <w:t xml:space="preserve"> of outcomes and lessons learned towards the end of the year.</w:t>
      </w:r>
    </w:p>
    <w:p w14:paraId="5FCAD27F" w14:textId="77777777" w:rsidR="00EB6000" w:rsidRPr="00EB6000" w:rsidRDefault="005C2A84" w:rsidP="00EB6000">
      <w:pPr>
        <w:pStyle w:val="ListParagraph"/>
        <w:numPr>
          <w:ilvl w:val="0"/>
          <w:numId w:val="1"/>
        </w:numPr>
        <w:autoSpaceDE w:val="0"/>
        <w:autoSpaceDN w:val="0"/>
        <w:adjustRightInd w:val="0"/>
        <w:spacing w:after="240"/>
        <w:rPr>
          <w:rFonts w:ascii="Arial" w:hAnsi="Arial" w:cs="Arial"/>
          <w:b/>
        </w:rPr>
      </w:pPr>
      <w:r w:rsidRPr="00CD1FF5">
        <w:rPr>
          <w:rFonts w:ascii="Arial" w:hAnsi="Arial" w:cs="Arial"/>
        </w:rPr>
        <w:t>We will support a further eight councils during 2017/18 and develop a ‘top tips’ guide to the use of behavioural insights to manage demand</w:t>
      </w:r>
      <w:r w:rsidR="005D3620" w:rsidRPr="00CD1FF5">
        <w:rPr>
          <w:rFonts w:ascii="Arial" w:hAnsi="Arial" w:cs="Arial"/>
        </w:rPr>
        <w:t xml:space="preserve"> and run a national conference on the use of behavioural insights in local government later in the year</w:t>
      </w:r>
      <w:r w:rsidRPr="00CD1FF5">
        <w:rPr>
          <w:rFonts w:ascii="Arial" w:hAnsi="Arial" w:cs="Arial"/>
        </w:rPr>
        <w:t>.</w:t>
      </w:r>
    </w:p>
    <w:p w14:paraId="2464A3D2" w14:textId="02FA35F2" w:rsidR="00941E3B" w:rsidRPr="00EB6000" w:rsidRDefault="00EB6000" w:rsidP="00EB6000">
      <w:pPr>
        <w:pStyle w:val="ListParagraph"/>
        <w:numPr>
          <w:ilvl w:val="0"/>
          <w:numId w:val="1"/>
        </w:numPr>
        <w:autoSpaceDE w:val="0"/>
        <w:autoSpaceDN w:val="0"/>
        <w:adjustRightInd w:val="0"/>
        <w:spacing w:after="240"/>
        <w:rPr>
          <w:rFonts w:ascii="Arial" w:hAnsi="Arial" w:cs="Arial"/>
          <w:b/>
        </w:rPr>
      </w:pPr>
      <w:r w:rsidRPr="00EB6000">
        <w:rPr>
          <w:rFonts w:ascii="Arial" w:hAnsi="Arial" w:cs="Arial"/>
          <w:b/>
          <w:u w:val="single"/>
        </w:rPr>
        <w:t>Appendix 2</w:t>
      </w:r>
      <w:r w:rsidRPr="00EB6000">
        <w:rPr>
          <w:rFonts w:ascii="Arial" w:hAnsi="Arial" w:cs="Arial"/>
        </w:rPr>
        <w:t xml:space="preserve"> </w:t>
      </w:r>
      <w:r w:rsidR="00CD1FF5" w:rsidRPr="00EB6000">
        <w:rPr>
          <w:rFonts w:ascii="Arial" w:hAnsi="Arial" w:cs="Arial"/>
        </w:rPr>
        <w:t>P</w:t>
      </w:r>
      <w:r w:rsidR="00941E3B" w:rsidRPr="00EB6000">
        <w:rPr>
          <w:rFonts w:ascii="Arial" w:hAnsi="Arial" w:cs="Arial"/>
        </w:rPr>
        <w:t>rovides more detail on the behavioural insights</w:t>
      </w:r>
      <w:r w:rsidRPr="00EB6000">
        <w:rPr>
          <w:rFonts w:ascii="Arial" w:hAnsi="Arial" w:cs="Arial"/>
        </w:rPr>
        <w:t xml:space="preserve"> schemes that have been funded.</w:t>
      </w:r>
    </w:p>
    <w:p w14:paraId="088201E2" w14:textId="77777777" w:rsidR="00053F4C" w:rsidRPr="00333911" w:rsidRDefault="00053F4C" w:rsidP="00B15FB7">
      <w:pPr>
        <w:autoSpaceDE w:val="0"/>
        <w:autoSpaceDN w:val="0"/>
        <w:adjustRightInd w:val="0"/>
        <w:spacing w:after="240"/>
        <w:rPr>
          <w:rFonts w:ascii="Arial" w:hAnsi="Arial" w:cs="Arial"/>
          <w:b/>
          <w:u w:val="single"/>
        </w:rPr>
      </w:pPr>
      <w:r w:rsidRPr="00333911">
        <w:rPr>
          <w:rFonts w:ascii="Arial" w:hAnsi="Arial" w:cs="Arial"/>
          <w:b/>
          <w:u w:val="single"/>
        </w:rPr>
        <w:t>Design in the Public Sector</w:t>
      </w:r>
    </w:p>
    <w:p w14:paraId="4C0499B4" w14:textId="19CC8952" w:rsidR="002D2A58" w:rsidRPr="00EB6000" w:rsidRDefault="002D2A58" w:rsidP="00EB6000">
      <w:pPr>
        <w:pStyle w:val="ListParagraph"/>
        <w:numPr>
          <w:ilvl w:val="0"/>
          <w:numId w:val="1"/>
        </w:numPr>
        <w:spacing w:after="240"/>
        <w:rPr>
          <w:rFonts w:ascii="Arial" w:hAnsi="Arial" w:cs="Arial"/>
          <w:color w:val="000000"/>
          <w:szCs w:val="22"/>
        </w:rPr>
      </w:pPr>
      <w:r w:rsidRPr="00EB6000">
        <w:rPr>
          <w:rFonts w:ascii="Arial" w:hAnsi="Arial" w:cs="Arial"/>
          <w:color w:val="000000"/>
          <w:szCs w:val="22"/>
        </w:rPr>
        <w:t xml:space="preserve">We have been working with the Design Council to support councils to examine the ways </w:t>
      </w:r>
      <w:r w:rsidR="00EE66F4" w:rsidRPr="00EB6000">
        <w:rPr>
          <w:rFonts w:ascii="Arial" w:hAnsi="Arial" w:cs="Arial"/>
          <w:color w:val="000000"/>
          <w:szCs w:val="22"/>
        </w:rPr>
        <w:t>i</w:t>
      </w:r>
      <w:r w:rsidRPr="00EB6000">
        <w:rPr>
          <w:rFonts w:ascii="Arial" w:hAnsi="Arial" w:cs="Arial"/>
          <w:color w:val="000000"/>
          <w:szCs w:val="22"/>
        </w:rPr>
        <w:t xml:space="preserve">n which they deliver services and how they can be redesigned to save costs and improve their effectiveness.  The project has been pursued on a region-by-region basis. </w:t>
      </w:r>
    </w:p>
    <w:p w14:paraId="0157C24F" w14:textId="4C41809F" w:rsidR="00CD1FF5" w:rsidRPr="00CD1FF5" w:rsidRDefault="002D2A58" w:rsidP="00B15FB7">
      <w:pPr>
        <w:autoSpaceDE w:val="0"/>
        <w:autoSpaceDN w:val="0"/>
        <w:adjustRightInd w:val="0"/>
        <w:spacing w:after="240"/>
        <w:rPr>
          <w:rFonts w:ascii="Arial" w:hAnsi="Arial" w:cs="Arial"/>
          <w:b/>
          <w:u w:val="single"/>
        </w:rPr>
      </w:pPr>
      <w:r w:rsidRPr="00333911">
        <w:rPr>
          <w:rFonts w:ascii="Arial" w:hAnsi="Arial" w:cs="Arial"/>
          <w:b/>
          <w:u w:val="single"/>
        </w:rPr>
        <w:t xml:space="preserve">Achievements in 2016/17 </w:t>
      </w:r>
    </w:p>
    <w:tbl>
      <w:tblPr>
        <w:tblStyle w:val="TableGrid"/>
        <w:tblW w:w="0" w:type="auto"/>
        <w:tblInd w:w="-5" w:type="dxa"/>
        <w:tblLook w:val="04A0" w:firstRow="1" w:lastRow="0" w:firstColumn="1" w:lastColumn="0" w:noHBand="0" w:noVBand="1"/>
      </w:tblPr>
      <w:tblGrid>
        <w:gridCol w:w="3828"/>
        <w:gridCol w:w="5238"/>
      </w:tblGrid>
      <w:tr w:rsidR="00305E24" w14:paraId="53CAD054" w14:textId="77777777" w:rsidTr="00CD1FF5">
        <w:tc>
          <w:tcPr>
            <w:tcW w:w="3828" w:type="dxa"/>
          </w:tcPr>
          <w:p w14:paraId="6999344F" w14:textId="77777777" w:rsidR="00305E24" w:rsidRDefault="002D2A58" w:rsidP="00B15FB7">
            <w:pPr>
              <w:spacing w:after="240"/>
              <w:rPr>
                <w:rFonts w:ascii="Arial" w:hAnsi="Arial" w:cs="Arial"/>
              </w:rPr>
            </w:pPr>
            <w:r>
              <w:rPr>
                <w:rFonts w:ascii="Arial" w:hAnsi="Arial" w:cs="Arial"/>
                <w:color w:val="000000"/>
              </w:rPr>
              <w:t>Equip 10 councils to use design techniques to improve services and or manage future demand.</w:t>
            </w:r>
          </w:p>
        </w:tc>
        <w:tc>
          <w:tcPr>
            <w:tcW w:w="5238" w:type="dxa"/>
          </w:tcPr>
          <w:p w14:paraId="70AA63FD" w14:textId="1FE8D93A" w:rsidR="00305E24" w:rsidRDefault="002D2A58" w:rsidP="00CD1FF5">
            <w:pPr>
              <w:spacing w:after="240"/>
              <w:rPr>
                <w:rFonts w:ascii="Arial" w:hAnsi="Arial" w:cs="Arial"/>
              </w:rPr>
            </w:pPr>
            <w:r>
              <w:rPr>
                <w:rFonts w:ascii="Arial" w:hAnsi="Arial" w:cs="Arial"/>
                <w:color w:val="000000"/>
              </w:rPr>
              <w:t>To date a total of 15 councils have received su</w:t>
            </w:r>
            <w:r w:rsidR="00D975D4">
              <w:rPr>
                <w:rFonts w:ascii="Arial" w:hAnsi="Arial" w:cs="Arial"/>
                <w:color w:val="000000"/>
              </w:rPr>
              <w:t xml:space="preserve">pport through this programme. </w:t>
            </w:r>
            <w:r w:rsidR="00CD1FF5">
              <w:rPr>
                <w:rFonts w:ascii="Arial" w:hAnsi="Arial" w:cs="Arial"/>
                <w:color w:val="000000"/>
              </w:rPr>
              <w:t>The West Midlands cohort of seven</w:t>
            </w:r>
            <w:r>
              <w:rPr>
                <w:rFonts w:ascii="Arial" w:hAnsi="Arial" w:cs="Arial"/>
                <w:color w:val="000000"/>
              </w:rPr>
              <w:t xml:space="preserve"> councils (Coventry, Wolverhampton, Staffordshire, Lichfield, Herefordsh</w:t>
            </w:r>
            <w:r w:rsidR="00CD1FF5">
              <w:rPr>
                <w:rFonts w:ascii="Arial" w:hAnsi="Arial" w:cs="Arial"/>
                <w:color w:val="000000"/>
              </w:rPr>
              <w:t xml:space="preserve">ire, South Staffs, Shropshire) </w:t>
            </w:r>
            <w:r>
              <w:rPr>
                <w:rFonts w:ascii="Arial" w:hAnsi="Arial" w:cs="Arial"/>
                <w:color w:val="000000"/>
              </w:rPr>
              <w:t>has finished the Design in Public Se</w:t>
            </w:r>
            <w:r w:rsidR="00CD1FF5">
              <w:rPr>
                <w:rFonts w:ascii="Arial" w:hAnsi="Arial" w:cs="Arial"/>
                <w:color w:val="000000"/>
              </w:rPr>
              <w:t xml:space="preserve">rvices programme. </w:t>
            </w:r>
            <w:r w:rsidR="00CD1FF5">
              <w:rPr>
                <w:rFonts w:ascii="Arial" w:hAnsi="Arial" w:cs="Arial"/>
                <w:color w:val="000000"/>
              </w:rPr>
              <w:br/>
            </w:r>
            <w:r w:rsidR="00CD1FF5">
              <w:rPr>
                <w:rFonts w:ascii="Arial" w:hAnsi="Arial" w:cs="Arial"/>
                <w:color w:val="000000"/>
              </w:rPr>
              <w:br/>
              <w:t>The eight</w:t>
            </w:r>
            <w:r>
              <w:rPr>
                <w:rFonts w:ascii="Arial" w:hAnsi="Arial" w:cs="Arial"/>
                <w:color w:val="000000"/>
              </w:rPr>
              <w:t xml:space="preserve"> councils from the East Midlands (Northamptonshire, Hinckley and Bosworth, Cambridgeshire, Blaby, Ashfield, South Kesteven, Leicestershire and Milton Keynes) started in Nottingham in September</w:t>
            </w:r>
            <w:r w:rsidR="00021D02">
              <w:rPr>
                <w:rFonts w:ascii="Arial" w:hAnsi="Arial" w:cs="Arial"/>
                <w:color w:val="000000"/>
              </w:rPr>
              <w:t xml:space="preserve"> 2016</w:t>
            </w:r>
          </w:p>
        </w:tc>
      </w:tr>
    </w:tbl>
    <w:p w14:paraId="6B6985A3" w14:textId="0382DDDA" w:rsidR="002D2A58" w:rsidRPr="00333911" w:rsidRDefault="002D2A58" w:rsidP="00EB6000">
      <w:pPr>
        <w:spacing w:before="240" w:after="240"/>
        <w:rPr>
          <w:rFonts w:ascii="Arial" w:hAnsi="Arial" w:cs="Arial"/>
          <w:b/>
          <w:color w:val="000000"/>
          <w:szCs w:val="22"/>
          <w:u w:val="single"/>
        </w:rPr>
      </w:pPr>
      <w:r w:rsidRPr="00333911">
        <w:rPr>
          <w:rFonts w:ascii="Arial" w:hAnsi="Arial" w:cs="Arial"/>
          <w:b/>
          <w:color w:val="000000"/>
          <w:szCs w:val="22"/>
          <w:u w:val="single"/>
        </w:rPr>
        <w:t xml:space="preserve">Plans and Progress </w:t>
      </w:r>
    </w:p>
    <w:p w14:paraId="5659901E" w14:textId="05B94C75" w:rsidR="00CD1FF5" w:rsidRPr="00CD1FF5" w:rsidRDefault="002D2A58" w:rsidP="00EB6000">
      <w:pPr>
        <w:pStyle w:val="ListParagraph"/>
        <w:numPr>
          <w:ilvl w:val="0"/>
          <w:numId w:val="1"/>
        </w:numPr>
        <w:spacing w:after="240"/>
        <w:rPr>
          <w:rFonts w:ascii="Arial" w:hAnsi="Arial" w:cs="Arial"/>
          <w:color w:val="000000"/>
          <w:szCs w:val="22"/>
        </w:rPr>
      </w:pPr>
      <w:r w:rsidRPr="00CD1FF5">
        <w:rPr>
          <w:rFonts w:ascii="Arial" w:hAnsi="Arial" w:cs="Arial"/>
          <w:color w:val="000000"/>
        </w:rPr>
        <w:t xml:space="preserve">In addition work is underway on the next cohort which will be supporting </w:t>
      </w:r>
      <w:r w:rsidR="005D3620" w:rsidRPr="00CD1FF5">
        <w:rPr>
          <w:rFonts w:ascii="Arial" w:hAnsi="Arial" w:cs="Arial"/>
          <w:color w:val="000000"/>
        </w:rPr>
        <w:t xml:space="preserve">the following councils </w:t>
      </w:r>
      <w:r w:rsidRPr="00CD1FF5">
        <w:rPr>
          <w:rFonts w:ascii="Arial" w:hAnsi="Arial" w:cs="Arial"/>
          <w:color w:val="000000"/>
        </w:rPr>
        <w:t>in London</w:t>
      </w:r>
      <w:r w:rsidR="005D3620" w:rsidRPr="00CD1FF5">
        <w:rPr>
          <w:rFonts w:ascii="Arial" w:hAnsi="Arial" w:cs="Arial"/>
          <w:color w:val="000000"/>
        </w:rPr>
        <w:t xml:space="preserve">; Brent, Hackney, Haringey, Islington, Kensington &amp; Chelsea, Redbridge and Westminster. </w:t>
      </w:r>
      <w:r w:rsidR="00CD1FF5">
        <w:rPr>
          <w:rFonts w:ascii="Arial" w:hAnsi="Arial" w:cs="Arial"/>
          <w:color w:val="000000"/>
        </w:rPr>
        <w:t xml:space="preserve"> </w:t>
      </w:r>
      <w:r w:rsidRPr="00CD1FF5">
        <w:rPr>
          <w:rFonts w:ascii="Arial" w:hAnsi="Arial" w:cs="Arial"/>
          <w:color w:val="000000"/>
        </w:rPr>
        <w:t xml:space="preserve">We have also produced a webpage to share the learning </w:t>
      </w:r>
      <w:r w:rsidR="005D3620" w:rsidRPr="00CD1FF5">
        <w:rPr>
          <w:rFonts w:ascii="Arial" w:hAnsi="Arial" w:cs="Arial"/>
          <w:color w:val="000000"/>
        </w:rPr>
        <w:t xml:space="preserve">and impact </w:t>
      </w:r>
      <w:r w:rsidRPr="00CD1FF5">
        <w:rPr>
          <w:rFonts w:ascii="Arial" w:hAnsi="Arial" w:cs="Arial"/>
          <w:color w:val="000000"/>
        </w:rPr>
        <w:t xml:space="preserve">from the programme so far. </w:t>
      </w:r>
    </w:p>
    <w:p w14:paraId="4C5308B9" w14:textId="0B0BCF7D" w:rsidR="00053F4C" w:rsidRDefault="005D3620" w:rsidP="00EB6000">
      <w:pPr>
        <w:pStyle w:val="ListParagraph"/>
        <w:numPr>
          <w:ilvl w:val="0"/>
          <w:numId w:val="1"/>
        </w:numPr>
        <w:spacing w:after="240"/>
        <w:rPr>
          <w:rFonts w:ascii="Arial" w:hAnsi="Arial" w:cs="Arial"/>
          <w:color w:val="000000"/>
          <w:szCs w:val="22"/>
        </w:rPr>
      </w:pPr>
      <w:r w:rsidRPr="00CD1FF5">
        <w:rPr>
          <w:rFonts w:ascii="Arial" w:hAnsi="Arial" w:cs="Arial"/>
          <w:color w:val="000000"/>
          <w:szCs w:val="22"/>
        </w:rPr>
        <w:lastRenderedPageBreak/>
        <w:t xml:space="preserve">For 2017/18 we will run two further cohorts focusing on the themes of public health and prevention, collaborating with the Care and Health Improvement Programme (CHIP team) on these projects.  </w:t>
      </w:r>
    </w:p>
    <w:p w14:paraId="4C1E7C03" w14:textId="06438CFD" w:rsidR="008A58C3" w:rsidRPr="00CD1FF5" w:rsidRDefault="008A58C3" w:rsidP="00CD1FF5">
      <w:pPr>
        <w:spacing w:after="240"/>
        <w:rPr>
          <w:rFonts w:ascii="Arial" w:hAnsi="Arial" w:cs="Arial"/>
          <w:b/>
          <w:szCs w:val="22"/>
          <w:u w:val="single"/>
        </w:rPr>
      </w:pPr>
      <w:r w:rsidRPr="00CD1FF5">
        <w:rPr>
          <w:rFonts w:ascii="Arial" w:hAnsi="Arial" w:cs="Arial"/>
          <w:b/>
          <w:szCs w:val="22"/>
          <w:u w:val="single"/>
        </w:rPr>
        <w:t xml:space="preserve">Smarter Sourcing </w:t>
      </w:r>
    </w:p>
    <w:p w14:paraId="304A2556" w14:textId="3365F514" w:rsidR="0054494F" w:rsidRPr="00CD1FF5" w:rsidRDefault="0054494F" w:rsidP="00CD1FF5">
      <w:pPr>
        <w:spacing w:after="240"/>
        <w:rPr>
          <w:rFonts w:ascii="Arial" w:hAnsi="Arial" w:cs="Arial"/>
          <w:b/>
          <w:szCs w:val="22"/>
          <w:u w:val="single"/>
        </w:rPr>
      </w:pPr>
      <w:r w:rsidRPr="00CD1FF5">
        <w:rPr>
          <w:rFonts w:ascii="Arial" w:hAnsi="Arial" w:cs="Arial"/>
          <w:b/>
          <w:szCs w:val="22"/>
          <w:u w:val="single"/>
        </w:rPr>
        <w:t xml:space="preserve">Achievements in 2016/17 </w:t>
      </w:r>
    </w:p>
    <w:tbl>
      <w:tblPr>
        <w:tblStyle w:val="TableGrid"/>
        <w:tblW w:w="0" w:type="auto"/>
        <w:tblInd w:w="-5" w:type="dxa"/>
        <w:tblLook w:val="04A0" w:firstRow="1" w:lastRow="0" w:firstColumn="1" w:lastColumn="0" w:noHBand="0" w:noVBand="1"/>
      </w:tblPr>
      <w:tblGrid>
        <w:gridCol w:w="3686"/>
        <w:gridCol w:w="5380"/>
      </w:tblGrid>
      <w:tr w:rsidR="0054494F" w14:paraId="67884EC8" w14:textId="77777777" w:rsidTr="00CD1FF5">
        <w:tc>
          <w:tcPr>
            <w:tcW w:w="3686" w:type="dxa"/>
          </w:tcPr>
          <w:p w14:paraId="27871249" w14:textId="77777777" w:rsidR="0054494F" w:rsidRDefault="00507223" w:rsidP="00B15FB7">
            <w:pPr>
              <w:spacing w:after="240"/>
              <w:rPr>
                <w:rFonts w:ascii="Arial" w:hAnsi="Arial" w:cs="Arial"/>
              </w:rPr>
            </w:pPr>
            <w:r>
              <w:rPr>
                <w:rFonts w:ascii="Arial" w:hAnsi="Arial" w:cs="Arial"/>
                <w:color w:val="000000"/>
              </w:rPr>
              <w:t xml:space="preserve">Develop opportunities for local authorities to enter collaborative procurement opportunities. </w:t>
            </w:r>
          </w:p>
        </w:tc>
        <w:tc>
          <w:tcPr>
            <w:tcW w:w="5380" w:type="dxa"/>
          </w:tcPr>
          <w:p w14:paraId="269CC6EE" w14:textId="47236E07" w:rsidR="0054494F" w:rsidRDefault="00507223" w:rsidP="00CD1FF5">
            <w:pPr>
              <w:spacing w:after="240"/>
              <w:rPr>
                <w:rFonts w:ascii="Arial" w:hAnsi="Arial" w:cs="Arial"/>
              </w:rPr>
            </w:pPr>
            <w:r>
              <w:rPr>
                <w:rFonts w:ascii="Arial" w:hAnsi="Arial" w:cs="Arial"/>
                <w:color w:val="000000"/>
              </w:rPr>
              <w:t xml:space="preserve">We have </w:t>
            </w:r>
            <w:r w:rsidR="0071518A">
              <w:rPr>
                <w:rFonts w:ascii="Arial" w:hAnsi="Arial" w:cs="Arial"/>
                <w:color w:val="000000"/>
              </w:rPr>
              <w:t xml:space="preserve">issued national category strategies </w:t>
            </w:r>
            <w:r>
              <w:rPr>
                <w:rFonts w:ascii="Arial" w:hAnsi="Arial" w:cs="Arial"/>
                <w:color w:val="000000"/>
              </w:rPr>
              <w:t xml:space="preserve">for </w:t>
            </w:r>
            <w:r w:rsidR="0071518A">
              <w:rPr>
                <w:rFonts w:ascii="Arial" w:hAnsi="Arial" w:cs="Arial"/>
                <w:color w:val="000000"/>
              </w:rPr>
              <w:t>the largest areas</w:t>
            </w:r>
            <w:r w:rsidR="00CD1FF5">
              <w:rPr>
                <w:rFonts w:ascii="Arial" w:hAnsi="Arial" w:cs="Arial"/>
                <w:color w:val="000000"/>
              </w:rPr>
              <w:t xml:space="preserve"> of local government spending -</w:t>
            </w:r>
            <w:r>
              <w:rPr>
                <w:rFonts w:ascii="Arial" w:hAnsi="Arial" w:cs="Arial"/>
                <w:color w:val="000000"/>
              </w:rPr>
              <w:t xml:space="preserve"> ICT</w:t>
            </w:r>
            <w:r w:rsidR="0071518A">
              <w:rPr>
                <w:rFonts w:ascii="Arial" w:hAnsi="Arial" w:cs="Arial"/>
                <w:color w:val="000000"/>
              </w:rPr>
              <w:t xml:space="preserve">, </w:t>
            </w:r>
            <w:r>
              <w:rPr>
                <w:rFonts w:ascii="Arial" w:hAnsi="Arial" w:cs="Arial"/>
                <w:color w:val="000000"/>
              </w:rPr>
              <w:t>construction</w:t>
            </w:r>
            <w:r w:rsidR="00160989">
              <w:rPr>
                <w:rFonts w:ascii="Arial" w:hAnsi="Arial" w:cs="Arial"/>
                <w:color w:val="000000"/>
              </w:rPr>
              <w:t xml:space="preserve">, energy and social care- </w:t>
            </w:r>
            <w:r>
              <w:rPr>
                <w:rFonts w:ascii="Arial" w:hAnsi="Arial" w:cs="Arial"/>
                <w:color w:val="000000"/>
              </w:rPr>
              <w:t>with estimated savings of some £13.2</w:t>
            </w:r>
            <w:r w:rsidR="00CD1FF5">
              <w:rPr>
                <w:rFonts w:ascii="Arial" w:hAnsi="Arial" w:cs="Arial"/>
                <w:color w:val="000000"/>
              </w:rPr>
              <w:t xml:space="preserve"> </w:t>
            </w:r>
            <w:r>
              <w:rPr>
                <w:rFonts w:ascii="Arial" w:hAnsi="Arial" w:cs="Arial"/>
                <w:color w:val="000000"/>
              </w:rPr>
              <w:t>m</w:t>
            </w:r>
            <w:r w:rsidR="00CD1FF5">
              <w:rPr>
                <w:rFonts w:ascii="Arial" w:hAnsi="Arial" w:cs="Arial"/>
                <w:color w:val="000000"/>
              </w:rPr>
              <w:t>illion</w:t>
            </w:r>
            <w:r>
              <w:rPr>
                <w:rFonts w:ascii="Arial" w:hAnsi="Arial" w:cs="Arial"/>
                <w:color w:val="000000"/>
              </w:rPr>
              <w:t>.</w:t>
            </w:r>
            <w:r>
              <w:rPr>
                <w:rFonts w:ascii="Arial" w:hAnsi="Arial" w:cs="Arial"/>
                <w:color w:val="000000"/>
              </w:rPr>
              <w:br/>
            </w:r>
            <w:r>
              <w:rPr>
                <w:rFonts w:ascii="Arial" w:hAnsi="Arial" w:cs="Arial"/>
                <w:color w:val="000000"/>
              </w:rPr>
              <w:br/>
              <w:t>We have negotiated with C</w:t>
            </w:r>
            <w:r w:rsidR="00160989">
              <w:rPr>
                <w:rFonts w:ascii="Arial" w:hAnsi="Arial" w:cs="Arial"/>
                <w:color w:val="000000"/>
              </w:rPr>
              <w:t xml:space="preserve">rown Commercial Services </w:t>
            </w:r>
            <w:r>
              <w:rPr>
                <w:rFonts w:ascii="Arial" w:hAnsi="Arial" w:cs="Arial"/>
                <w:color w:val="000000"/>
              </w:rPr>
              <w:t xml:space="preserve">to access </w:t>
            </w:r>
            <w:r w:rsidRPr="008F1B61">
              <w:rPr>
                <w:rFonts w:ascii="Arial" w:hAnsi="Arial" w:cs="Arial"/>
                <w:color w:val="000000"/>
              </w:rPr>
              <w:t xml:space="preserve">procurement </w:t>
            </w:r>
            <w:r w:rsidR="009B6F50" w:rsidRPr="008F1B61">
              <w:rPr>
                <w:rFonts w:ascii="Arial" w:hAnsi="Arial" w:cs="Arial"/>
                <w:color w:val="000000"/>
              </w:rPr>
              <w:t xml:space="preserve">and commercial </w:t>
            </w:r>
            <w:r w:rsidRPr="008F1B61">
              <w:rPr>
                <w:rFonts w:ascii="Arial" w:hAnsi="Arial" w:cs="Arial"/>
                <w:color w:val="000000"/>
              </w:rPr>
              <w:t>training opportunities within the skills</w:t>
            </w:r>
            <w:r>
              <w:rPr>
                <w:rFonts w:ascii="Arial" w:hAnsi="Arial" w:cs="Arial"/>
                <w:color w:val="000000"/>
              </w:rPr>
              <w:t xml:space="preserve"> workstream.  We will be able to report savings on skills training next year.</w:t>
            </w:r>
            <w:r>
              <w:rPr>
                <w:rFonts w:ascii="Arial" w:hAnsi="Arial" w:cs="Arial"/>
                <w:color w:val="000000"/>
              </w:rPr>
              <w:br/>
            </w:r>
            <w:r>
              <w:rPr>
                <w:rFonts w:ascii="Arial" w:hAnsi="Arial" w:cs="Arial"/>
                <w:color w:val="000000"/>
              </w:rPr>
              <w:br/>
              <w:t>The Supplier Management project has identified the cost to councils for goods, works and services in Social care, ICT and construction.  The report is being drafted with our pilot suppliers outlining a number of potential benefits, including cost savings, by working together on a national basis.</w:t>
            </w:r>
          </w:p>
        </w:tc>
      </w:tr>
    </w:tbl>
    <w:p w14:paraId="766C1427" w14:textId="7C1C5317" w:rsidR="00160989" w:rsidRPr="00333911" w:rsidRDefault="00160989" w:rsidP="00EB6000">
      <w:pPr>
        <w:spacing w:before="240" w:after="240"/>
        <w:rPr>
          <w:rFonts w:ascii="Arial" w:hAnsi="Arial" w:cs="Arial"/>
          <w:b/>
          <w:u w:val="single"/>
        </w:rPr>
      </w:pPr>
      <w:r w:rsidRPr="00333911">
        <w:rPr>
          <w:rFonts w:ascii="Arial" w:hAnsi="Arial" w:cs="Arial"/>
          <w:b/>
          <w:u w:val="single"/>
        </w:rPr>
        <w:t xml:space="preserve">Plans and Progress </w:t>
      </w:r>
    </w:p>
    <w:p w14:paraId="1B61277A" w14:textId="77777777" w:rsidR="00CD1FF5" w:rsidRDefault="008F1A87" w:rsidP="00EB6000">
      <w:pPr>
        <w:pStyle w:val="ListParagraph"/>
        <w:numPr>
          <w:ilvl w:val="0"/>
          <w:numId w:val="1"/>
        </w:numPr>
        <w:spacing w:after="240" w:line="276" w:lineRule="auto"/>
        <w:rPr>
          <w:rFonts w:ascii="Arial" w:eastAsia="MS Mincho" w:hAnsi="Arial" w:cs="Arial"/>
          <w:szCs w:val="22"/>
          <w:lang w:eastAsia="ja-JP"/>
        </w:rPr>
      </w:pPr>
      <w:r w:rsidRPr="00CD1FF5">
        <w:rPr>
          <w:rFonts w:ascii="Arial" w:eastAsia="MS Mincho" w:hAnsi="Arial" w:cs="Arial"/>
          <w:szCs w:val="22"/>
          <w:lang w:eastAsia="ja-JP"/>
        </w:rPr>
        <w:t>In line with the recommendations of the Local Governmen</w:t>
      </w:r>
      <w:r w:rsidR="002A3138" w:rsidRPr="00CD1FF5">
        <w:rPr>
          <w:rFonts w:ascii="Arial" w:eastAsia="MS Mincho" w:hAnsi="Arial" w:cs="Arial"/>
          <w:szCs w:val="22"/>
          <w:lang w:eastAsia="ja-JP"/>
        </w:rPr>
        <w:t xml:space="preserve">t National Procurement Strategy </w:t>
      </w:r>
      <w:r w:rsidRPr="00CD1FF5">
        <w:rPr>
          <w:rFonts w:ascii="Arial" w:eastAsia="MS Mincho" w:hAnsi="Arial" w:cs="Arial"/>
          <w:szCs w:val="22"/>
          <w:lang w:eastAsia="ja-JP"/>
        </w:rPr>
        <w:t>we are:</w:t>
      </w:r>
    </w:p>
    <w:p w14:paraId="3C3166AC" w14:textId="0BF30DA0" w:rsidR="00CD1FF5" w:rsidRDefault="008F1A87" w:rsidP="00EB6000">
      <w:pPr>
        <w:pStyle w:val="ListParagraph"/>
        <w:numPr>
          <w:ilvl w:val="1"/>
          <w:numId w:val="1"/>
        </w:numPr>
        <w:spacing w:after="240" w:line="276" w:lineRule="auto"/>
        <w:rPr>
          <w:rFonts w:ascii="Arial" w:eastAsia="MS Mincho" w:hAnsi="Arial" w:cs="Arial"/>
          <w:szCs w:val="22"/>
          <w:lang w:eastAsia="ja-JP"/>
        </w:rPr>
      </w:pPr>
      <w:r w:rsidRPr="00CD1FF5">
        <w:rPr>
          <w:rFonts w:ascii="Arial" w:eastAsia="MS Mincho" w:hAnsi="Arial" w:cs="Arial"/>
          <w:szCs w:val="22"/>
          <w:lang w:eastAsia="ja-JP"/>
        </w:rPr>
        <w:t>Refresh</w:t>
      </w:r>
      <w:r w:rsidR="002A3138" w:rsidRPr="00CD1FF5">
        <w:rPr>
          <w:rFonts w:ascii="Arial" w:eastAsia="MS Mincho" w:hAnsi="Arial" w:cs="Arial"/>
          <w:szCs w:val="22"/>
          <w:lang w:eastAsia="ja-JP"/>
        </w:rPr>
        <w:t>ing</w:t>
      </w:r>
      <w:r w:rsidRPr="00CD1FF5">
        <w:rPr>
          <w:rFonts w:ascii="Arial" w:eastAsia="MS Mincho" w:hAnsi="Arial" w:cs="Arial"/>
          <w:szCs w:val="22"/>
          <w:lang w:eastAsia="ja-JP"/>
        </w:rPr>
        <w:t xml:space="preserve"> category strategies and/or support</w:t>
      </w:r>
      <w:r w:rsidR="00145882" w:rsidRPr="00CD1FF5">
        <w:rPr>
          <w:rFonts w:ascii="Arial" w:eastAsia="MS Mincho" w:hAnsi="Arial" w:cs="Arial"/>
          <w:szCs w:val="22"/>
          <w:lang w:eastAsia="ja-JP"/>
        </w:rPr>
        <w:t>ing</w:t>
      </w:r>
      <w:r w:rsidRPr="00CD1FF5">
        <w:rPr>
          <w:rFonts w:ascii="Arial" w:eastAsia="MS Mincho" w:hAnsi="Arial" w:cs="Arial"/>
          <w:szCs w:val="22"/>
          <w:lang w:eastAsia="ja-JP"/>
        </w:rPr>
        <w:t xml:space="preserve"> councils in implementing good practice in the high spend areas: Information Technology, Social </w:t>
      </w:r>
      <w:r w:rsidR="00CD1FF5">
        <w:rPr>
          <w:rFonts w:ascii="Arial" w:eastAsia="MS Mincho" w:hAnsi="Arial" w:cs="Arial"/>
          <w:szCs w:val="22"/>
          <w:lang w:eastAsia="ja-JP"/>
        </w:rPr>
        <w:t xml:space="preserve">Care, Energy and Construction. </w:t>
      </w:r>
      <w:r w:rsidRPr="00CD1FF5">
        <w:rPr>
          <w:rFonts w:ascii="Arial" w:eastAsia="MS Mincho" w:hAnsi="Arial" w:cs="Arial"/>
          <w:szCs w:val="22"/>
          <w:lang w:eastAsia="ja-JP"/>
        </w:rPr>
        <w:t xml:space="preserve">Within each category tools and products will be developed to help councils achieve better value (including social value and better outcomes) through procurement. </w:t>
      </w:r>
    </w:p>
    <w:p w14:paraId="05CE36CC" w14:textId="6E2E5824" w:rsidR="00CD1FF5" w:rsidRDefault="008F1A87" w:rsidP="00EB6000">
      <w:pPr>
        <w:pStyle w:val="ListParagraph"/>
        <w:numPr>
          <w:ilvl w:val="1"/>
          <w:numId w:val="1"/>
        </w:numPr>
        <w:spacing w:after="240" w:line="276" w:lineRule="auto"/>
        <w:rPr>
          <w:rFonts w:ascii="Arial" w:eastAsia="MS Mincho" w:hAnsi="Arial" w:cs="Arial"/>
          <w:szCs w:val="22"/>
          <w:lang w:eastAsia="ja-JP"/>
        </w:rPr>
      </w:pPr>
      <w:r w:rsidRPr="00CD1FF5">
        <w:rPr>
          <w:rFonts w:ascii="Arial" w:eastAsia="MS Mincho" w:hAnsi="Arial" w:cs="Arial"/>
          <w:szCs w:val="22"/>
          <w:lang w:eastAsia="ja-JP"/>
        </w:rPr>
        <w:t>Support</w:t>
      </w:r>
      <w:r w:rsidR="002A3138" w:rsidRPr="00CD1FF5">
        <w:rPr>
          <w:rFonts w:ascii="Arial" w:eastAsia="MS Mincho" w:hAnsi="Arial" w:cs="Arial"/>
          <w:szCs w:val="22"/>
          <w:lang w:eastAsia="ja-JP"/>
        </w:rPr>
        <w:t>ing</w:t>
      </w:r>
      <w:r w:rsidRPr="00CD1FF5">
        <w:rPr>
          <w:rFonts w:ascii="Arial" w:eastAsia="MS Mincho" w:hAnsi="Arial" w:cs="Arial"/>
          <w:szCs w:val="22"/>
          <w:lang w:eastAsia="ja-JP"/>
        </w:rPr>
        <w:t xml:space="preserve"> </w:t>
      </w:r>
      <w:r w:rsidR="00CD1FF5">
        <w:rPr>
          <w:rFonts w:ascii="Arial" w:eastAsia="MS Mincho" w:hAnsi="Arial" w:cs="Arial"/>
          <w:szCs w:val="22"/>
          <w:lang w:eastAsia="ja-JP"/>
        </w:rPr>
        <w:t>nine</w:t>
      </w:r>
      <w:r w:rsidRPr="00CD1FF5">
        <w:rPr>
          <w:rFonts w:ascii="Arial" w:eastAsia="MS Mincho" w:hAnsi="Arial" w:cs="Arial"/>
          <w:szCs w:val="22"/>
          <w:lang w:eastAsia="ja-JP"/>
        </w:rPr>
        <w:t xml:space="preserve"> experts to strategically manage relationships, on a national basis, with local government’s key suppliers, informed by spending analyses to provide robust data on which to base the work</w:t>
      </w:r>
      <w:r w:rsidR="00CD1FF5">
        <w:rPr>
          <w:rFonts w:ascii="Arial" w:eastAsia="MS Mincho" w:hAnsi="Arial" w:cs="Arial"/>
          <w:szCs w:val="22"/>
          <w:lang w:eastAsia="ja-JP"/>
        </w:rPr>
        <w:t>.</w:t>
      </w:r>
    </w:p>
    <w:p w14:paraId="7DD40A7B" w14:textId="5318E096" w:rsidR="008F1A87" w:rsidRPr="00CD1FF5" w:rsidRDefault="008F1A87" w:rsidP="00EB6000">
      <w:pPr>
        <w:pStyle w:val="ListParagraph"/>
        <w:numPr>
          <w:ilvl w:val="1"/>
          <w:numId w:val="1"/>
        </w:numPr>
        <w:spacing w:after="240" w:line="276" w:lineRule="auto"/>
        <w:rPr>
          <w:rFonts w:ascii="Arial" w:eastAsia="MS Mincho" w:hAnsi="Arial" w:cs="Arial"/>
          <w:szCs w:val="22"/>
          <w:lang w:eastAsia="ja-JP"/>
        </w:rPr>
      </w:pPr>
      <w:r w:rsidRPr="00CD1FF5">
        <w:rPr>
          <w:rFonts w:ascii="Arial" w:eastAsia="MS Mincho" w:hAnsi="Arial" w:cs="Arial"/>
          <w:iCs/>
          <w:szCs w:val="22"/>
          <w:lang w:eastAsia="ja-JP"/>
        </w:rPr>
        <w:t>Support</w:t>
      </w:r>
      <w:r w:rsidR="002A3138" w:rsidRPr="00CD1FF5">
        <w:rPr>
          <w:rFonts w:ascii="Arial" w:eastAsia="MS Mincho" w:hAnsi="Arial" w:cs="Arial"/>
          <w:iCs/>
          <w:szCs w:val="22"/>
          <w:lang w:eastAsia="ja-JP"/>
        </w:rPr>
        <w:t>ing</w:t>
      </w:r>
      <w:r w:rsidRPr="00CD1FF5">
        <w:rPr>
          <w:rFonts w:ascii="Arial" w:eastAsia="MS Mincho" w:hAnsi="Arial" w:cs="Arial"/>
          <w:iCs/>
          <w:szCs w:val="22"/>
          <w:lang w:eastAsia="ja-JP"/>
        </w:rPr>
        <w:t xml:space="preserve"> councils to encourage</w:t>
      </w:r>
      <w:r w:rsidRPr="00CD1FF5">
        <w:rPr>
          <w:rFonts w:ascii="Times New Roman" w:eastAsia="MS Mincho" w:hAnsi="Times New Roman"/>
          <w:i/>
          <w:iCs/>
          <w:szCs w:val="22"/>
          <w:lang w:eastAsia="ja-JP"/>
        </w:rPr>
        <w:t xml:space="preserve"> </w:t>
      </w:r>
      <w:r w:rsidRPr="00CD1FF5">
        <w:rPr>
          <w:rFonts w:ascii="Arial" w:eastAsia="MS Mincho" w:hAnsi="Arial" w:cs="Arial"/>
          <w:szCs w:val="22"/>
          <w:lang w:eastAsia="ja-JP"/>
        </w:rPr>
        <w:t>innovation in local government procurement practice and in responding to change in the procurement and commissioning environment.</w:t>
      </w:r>
    </w:p>
    <w:p w14:paraId="4AA310E3" w14:textId="770105BA" w:rsidR="008F1A87" w:rsidRPr="00CD1FF5" w:rsidRDefault="008F1A87" w:rsidP="00EB6000">
      <w:pPr>
        <w:pStyle w:val="ListParagraph"/>
        <w:numPr>
          <w:ilvl w:val="0"/>
          <w:numId w:val="1"/>
        </w:numPr>
        <w:spacing w:after="240"/>
        <w:rPr>
          <w:rFonts w:ascii="Arial" w:hAnsi="Arial" w:cs="Arial"/>
        </w:rPr>
      </w:pPr>
      <w:r w:rsidRPr="00CD1FF5">
        <w:rPr>
          <w:rFonts w:ascii="Arial" w:hAnsi="Arial" w:cs="Arial"/>
        </w:rPr>
        <w:t xml:space="preserve">By agreement with the National Advisory Group for Local Government Procurement we will also be working with that group to refresh the National Procurement Strategy which will be four years old in 2018 to ensure that it remains up to date, relevant and fit for purpose. </w:t>
      </w:r>
    </w:p>
    <w:p w14:paraId="71424C53" w14:textId="77777777" w:rsidR="00CD1FF5" w:rsidRDefault="009B6F50" w:rsidP="00EB6000">
      <w:pPr>
        <w:pStyle w:val="ListParagraph"/>
        <w:numPr>
          <w:ilvl w:val="0"/>
          <w:numId w:val="1"/>
        </w:numPr>
        <w:spacing w:after="240"/>
        <w:rPr>
          <w:rFonts w:ascii="Arial" w:hAnsi="Arial" w:cs="Arial"/>
        </w:rPr>
      </w:pPr>
      <w:r w:rsidRPr="002759B3">
        <w:rPr>
          <w:rFonts w:ascii="Arial" w:hAnsi="Arial" w:cs="Arial"/>
        </w:rPr>
        <w:lastRenderedPageBreak/>
        <w:t xml:space="preserve">In the first quarter of this year we have; </w:t>
      </w:r>
    </w:p>
    <w:p w14:paraId="11E727A4" w14:textId="77777777" w:rsidR="00CD1FF5" w:rsidRPr="00CD1FF5" w:rsidRDefault="009B6F50" w:rsidP="00EB6000">
      <w:pPr>
        <w:pStyle w:val="ListParagraph"/>
        <w:numPr>
          <w:ilvl w:val="1"/>
          <w:numId w:val="1"/>
        </w:numPr>
        <w:spacing w:after="240"/>
        <w:rPr>
          <w:rFonts w:ascii="Arial" w:hAnsi="Arial" w:cs="Arial"/>
        </w:rPr>
      </w:pPr>
      <w:r w:rsidRPr="00CD1FF5">
        <w:rPr>
          <w:rFonts w:ascii="Arial" w:hAnsi="Arial" w:cs="Arial"/>
          <w:color w:val="000000"/>
        </w:rPr>
        <w:t>Developed and hosted a ‘market shaping’ event which was attended by representatives from 27 different councils and providers, to share good practice in market shaping</w:t>
      </w:r>
    </w:p>
    <w:p w14:paraId="170F33B2" w14:textId="47B088B7" w:rsidR="00CD1FF5" w:rsidRPr="00CD1FF5" w:rsidRDefault="009B6F50" w:rsidP="00EB6000">
      <w:pPr>
        <w:pStyle w:val="ListParagraph"/>
        <w:numPr>
          <w:ilvl w:val="1"/>
          <w:numId w:val="1"/>
        </w:numPr>
        <w:spacing w:after="240"/>
        <w:rPr>
          <w:rFonts w:ascii="Arial" w:hAnsi="Arial" w:cs="Arial"/>
        </w:rPr>
      </w:pPr>
      <w:r w:rsidRPr="00CD1FF5">
        <w:rPr>
          <w:rFonts w:ascii="Arial" w:hAnsi="Arial" w:cs="Arial"/>
          <w:color w:val="000000"/>
        </w:rPr>
        <w:t xml:space="preserve">Worked with councils to produce guidance on the use of dynamic purchasing systems for goods and services (published </w:t>
      </w:r>
      <w:r w:rsidR="00CD1FF5">
        <w:rPr>
          <w:rFonts w:ascii="Arial" w:hAnsi="Arial" w:cs="Arial"/>
          <w:color w:val="000000"/>
        </w:rPr>
        <w:t>9 June</w:t>
      </w:r>
      <w:r w:rsidRPr="00CD1FF5">
        <w:rPr>
          <w:rFonts w:ascii="Arial" w:hAnsi="Arial" w:cs="Arial"/>
          <w:color w:val="000000"/>
        </w:rPr>
        <w:t>)</w:t>
      </w:r>
    </w:p>
    <w:p w14:paraId="62BF2280" w14:textId="77777777" w:rsidR="00CD1FF5" w:rsidRPr="00CD1FF5" w:rsidRDefault="009B6F50" w:rsidP="00EB6000">
      <w:pPr>
        <w:pStyle w:val="ListParagraph"/>
        <w:numPr>
          <w:ilvl w:val="1"/>
          <w:numId w:val="1"/>
        </w:numPr>
        <w:spacing w:after="240"/>
        <w:rPr>
          <w:rFonts w:ascii="Arial" w:hAnsi="Arial" w:cs="Arial"/>
        </w:rPr>
      </w:pPr>
      <w:r w:rsidRPr="00CD1FF5">
        <w:rPr>
          <w:rFonts w:ascii="Arial" w:hAnsi="Arial" w:cs="Arial"/>
          <w:color w:val="000000"/>
        </w:rPr>
        <w:t xml:space="preserve">Refreshed </w:t>
      </w:r>
      <w:r w:rsidR="002759B3" w:rsidRPr="00CD1FF5">
        <w:rPr>
          <w:rFonts w:ascii="Arial" w:hAnsi="Arial" w:cs="Arial"/>
          <w:color w:val="000000"/>
        </w:rPr>
        <w:t xml:space="preserve">the </w:t>
      </w:r>
      <w:r w:rsidRPr="00CD1FF5">
        <w:rPr>
          <w:rFonts w:ascii="Arial" w:hAnsi="Arial" w:cs="Arial"/>
          <w:color w:val="000000"/>
        </w:rPr>
        <w:t xml:space="preserve">ICT Category Strategy </w:t>
      </w:r>
      <w:r w:rsidR="002759B3" w:rsidRPr="00CD1FF5">
        <w:rPr>
          <w:rFonts w:ascii="Arial" w:hAnsi="Arial" w:cs="Arial"/>
          <w:color w:val="000000"/>
        </w:rPr>
        <w:t xml:space="preserve">which </w:t>
      </w:r>
      <w:r w:rsidRPr="00CD1FF5">
        <w:rPr>
          <w:rFonts w:ascii="Arial" w:hAnsi="Arial" w:cs="Arial"/>
          <w:color w:val="000000"/>
        </w:rPr>
        <w:t xml:space="preserve">will be launched </w:t>
      </w:r>
      <w:r w:rsidR="002759B3" w:rsidRPr="00CD1FF5">
        <w:rPr>
          <w:rFonts w:ascii="Arial" w:hAnsi="Arial" w:cs="Arial"/>
          <w:color w:val="000000"/>
        </w:rPr>
        <w:t xml:space="preserve">on </w:t>
      </w:r>
      <w:r w:rsidR="00CD1FF5">
        <w:rPr>
          <w:rFonts w:ascii="Arial" w:hAnsi="Arial" w:cs="Arial"/>
          <w:color w:val="000000"/>
        </w:rPr>
        <w:t>12 July</w:t>
      </w:r>
    </w:p>
    <w:p w14:paraId="0C7DBE71" w14:textId="1C2F84A0" w:rsidR="00EB6000" w:rsidRPr="0047024B" w:rsidRDefault="009B6F50" w:rsidP="00B15FB7">
      <w:pPr>
        <w:pStyle w:val="ListParagraph"/>
        <w:numPr>
          <w:ilvl w:val="1"/>
          <w:numId w:val="1"/>
        </w:numPr>
        <w:spacing w:after="240"/>
        <w:rPr>
          <w:rFonts w:ascii="Arial" w:hAnsi="Arial" w:cs="Arial"/>
        </w:rPr>
      </w:pPr>
      <w:r w:rsidRPr="00CD1FF5">
        <w:rPr>
          <w:rFonts w:ascii="Arial" w:hAnsi="Arial" w:cs="Arial"/>
          <w:color w:val="000000"/>
        </w:rPr>
        <w:t>Completed a large scale diagnostic of implementation of the national procurement strategy, the results are being interpreted and will inform our new strategy and work going forward</w:t>
      </w:r>
      <w:r w:rsidR="00145882" w:rsidRPr="00CD1FF5">
        <w:rPr>
          <w:rFonts w:ascii="Arial" w:hAnsi="Arial" w:cs="Arial"/>
          <w:color w:val="000000"/>
        </w:rPr>
        <w:t>.</w:t>
      </w:r>
    </w:p>
    <w:p w14:paraId="53E2640F" w14:textId="7B412E45" w:rsidR="00306765" w:rsidRPr="00CD1FF5" w:rsidRDefault="00C46B66" w:rsidP="00B15FB7">
      <w:pPr>
        <w:spacing w:after="240"/>
        <w:rPr>
          <w:rFonts w:ascii="Arial" w:hAnsi="Arial" w:cs="Arial"/>
          <w:b/>
          <w:szCs w:val="22"/>
          <w:u w:val="single"/>
        </w:rPr>
      </w:pPr>
      <w:r w:rsidRPr="00C909FF">
        <w:rPr>
          <w:rFonts w:ascii="Arial" w:hAnsi="Arial" w:cs="Arial"/>
          <w:b/>
          <w:szCs w:val="22"/>
          <w:u w:val="single"/>
        </w:rPr>
        <w:t>Income Generation</w:t>
      </w:r>
    </w:p>
    <w:p w14:paraId="49BC031B" w14:textId="2714BC2E" w:rsidR="007D4347" w:rsidRPr="00CD1FF5" w:rsidRDefault="007D4347" w:rsidP="00CD1FF5">
      <w:pPr>
        <w:spacing w:after="240"/>
        <w:rPr>
          <w:rFonts w:ascii="Arial" w:hAnsi="Arial" w:cs="Arial"/>
          <w:b/>
          <w:color w:val="000000"/>
          <w:szCs w:val="22"/>
          <w:u w:val="single"/>
        </w:rPr>
      </w:pPr>
      <w:r w:rsidRPr="00CD1FF5">
        <w:rPr>
          <w:rFonts w:ascii="Arial" w:hAnsi="Arial" w:cs="Arial"/>
          <w:b/>
          <w:color w:val="000000"/>
          <w:szCs w:val="22"/>
          <w:u w:val="single"/>
        </w:rPr>
        <w:t xml:space="preserve">Commercialisation </w:t>
      </w:r>
    </w:p>
    <w:p w14:paraId="63B46B9C" w14:textId="4B0CC75E" w:rsidR="00032C09" w:rsidRPr="00CD1FF5" w:rsidRDefault="00032C09" w:rsidP="00CD1FF5">
      <w:pPr>
        <w:spacing w:after="240"/>
        <w:rPr>
          <w:rFonts w:ascii="Arial" w:hAnsi="Arial" w:cs="Arial"/>
          <w:b/>
          <w:szCs w:val="22"/>
        </w:rPr>
      </w:pPr>
      <w:r>
        <w:rPr>
          <w:rFonts w:ascii="Arial" w:hAnsi="Arial" w:cs="Arial"/>
          <w:b/>
          <w:szCs w:val="22"/>
        </w:rPr>
        <w:t xml:space="preserve">Achievements in 2016/17 </w:t>
      </w:r>
    </w:p>
    <w:tbl>
      <w:tblPr>
        <w:tblStyle w:val="TableGrid"/>
        <w:tblW w:w="9498" w:type="dxa"/>
        <w:tblInd w:w="-5" w:type="dxa"/>
        <w:tblLook w:val="04A0" w:firstRow="1" w:lastRow="0" w:firstColumn="1" w:lastColumn="0" w:noHBand="0" w:noVBand="1"/>
      </w:tblPr>
      <w:tblGrid>
        <w:gridCol w:w="2977"/>
        <w:gridCol w:w="6521"/>
      </w:tblGrid>
      <w:tr w:rsidR="00032C09" w14:paraId="626B84CC" w14:textId="77777777" w:rsidTr="00EB6000">
        <w:tc>
          <w:tcPr>
            <w:tcW w:w="2977" w:type="dxa"/>
          </w:tcPr>
          <w:p w14:paraId="1B9135B0" w14:textId="5551B5AB" w:rsidR="00160989" w:rsidRDefault="00160989" w:rsidP="00B15FB7">
            <w:pPr>
              <w:spacing w:after="240"/>
              <w:rPr>
                <w:rFonts w:ascii="Arial" w:hAnsi="Arial" w:cs="Arial"/>
                <w:color w:val="000000"/>
                <w:sz w:val="24"/>
              </w:rPr>
            </w:pPr>
            <w:r>
              <w:rPr>
                <w:rFonts w:ascii="Arial" w:hAnsi="Arial" w:cs="Arial"/>
                <w:color w:val="000000"/>
              </w:rPr>
              <w:t>Support councils to become more commercial and to help them achieve savings or ge</w:t>
            </w:r>
            <w:r w:rsidR="00CD1FF5">
              <w:rPr>
                <w:rFonts w:ascii="Arial" w:hAnsi="Arial" w:cs="Arial"/>
                <w:color w:val="000000"/>
              </w:rPr>
              <w:t>nerate additional income of £10 million</w:t>
            </w:r>
          </w:p>
          <w:p w14:paraId="2CC557A3" w14:textId="77777777" w:rsidR="00032C09" w:rsidRDefault="00032C09" w:rsidP="00B15FB7">
            <w:pPr>
              <w:spacing w:after="240"/>
              <w:rPr>
                <w:rFonts w:ascii="Arial" w:hAnsi="Arial" w:cs="Arial"/>
              </w:rPr>
            </w:pPr>
          </w:p>
        </w:tc>
        <w:tc>
          <w:tcPr>
            <w:tcW w:w="6521" w:type="dxa"/>
          </w:tcPr>
          <w:p w14:paraId="29BFD29F" w14:textId="77777777" w:rsidR="00160989" w:rsidRDefault="00160989" w:rsidP="00B15FB7">
            <w:pPr>
              <w:spacing w:after="240"/>
              <w:rPr>
                <w:rFonts w:ascii="Arial" w:hAnsi="Arial" w:cs="Arial"/>
                <w:color w:val="000000"/>
              </w:rPr>
            </w:pPr>
            <w:r>
              <w:rPr>
                <w:rFonts w:ascii="Arial" w:hAnsi="Arial" w:cs="Arial"/>
                <w:color w:val="000000"/>
              </w:rPr>
              <w:t xml:space="preserve">Commercial experts have been commissioned to work with 10 councils this year to contribute towards an estimated £12.2 million in additional income for these councils.  </w:t>
            </w:r>
          </w:p>
          <w:p w14:paraId="3EFFDF66" w14:textId="77777777" w:rsidR="009679B4" w:rsidRPr="009679B4" w:rsidRDefault="00160989" w:rsidP="00B15FB7">
            <w:pPr>
              <w:pStyle w:val="NormalWeb"/>
              <w:spacing w:after="240" w:line="240" w:lineRule="auto"/>
              <w:rPr>
                <w:rFonts w:ascii="Arial" w:hAnsi="Arial" w:cs="Arial"/>
                <w:color w:val="464B51"/>
                <w:sz w:val="22"/>
                <w:szCs w:val="22"/>
                <w:lang w:val="en"/>
              </w:rPr>
            </w:pPr>
            <w:r w:rsidRPr="009679B4">
              <w:rPr>
                <w:rFonts w:ascii="Arial" w:hAnsi="Arial" w:cs="Arial"/>
                <w:color w:val="000000"/>
                <w:sz w:val="22"/>
                <w:szCs w:val="22"/>
              </w:rPr>
              <w:t xml:space="preserve">In partnership with the Institute of Directors (IOD) we have launched our Commercial Skills training for senior officers. </w:t>
            </w:r>
            <w:r w:rsidR="009679B4" w:rsidRPr="009679B4">
              <w:rPr>
                <w:rFonts w:ascii="Arial" w:hAnsi="Arial" w:cs="Arial"/>
                <w:color w:val="464B51"/>
                <w:sz w:val="22"/>
                <w:szCs w:val="22"/>
                <w:lang w:val="en"/>
              </w:rPr>
              <w:t>The programme is suitable for both those wishing to explore commercial approaches for the first time and also those who wish to expand and enhance current knowledge and skills.</w:t>
            </w:r>
          </w:p>
          <w:p w14:paraId="792A2A63" w14:textId="77777777" w:rsidR="00160989" w:rsidRPr="009679B4" w:rsidRDefault="009679B4" w:rsidP="00B15FB7">
            <w:pPr>
              <w:spacing w:after="240"/>
              <w:rPr>
                <w:rFonts w:ascii="Arial" w:hAnsi="Arial" w:cs="Arial"/>
                <w:color w:val="464B51"/>
                <w:szCs w:val="22"/>
                <w:lang w:val="en"/>
              </w:rPr>
            </w:pPr>
            <w:r w:rsidRPr="009679B4">
              <w:rPr>
                <w:rFonts w:ascii="Arial" w:hAnsi="Arial" w:cs="Arial"/>
                <w:color w:val="464B51"/>
                <w:szCs w:val="22"/>
                <w:lang w:val="en"/>
              </w:rPr>
              <w:t>The programme modules are: Creative Approaches; Marketplace Understanding and Engagement; Financial Approaches and Modelling; Effective Operational Delivery; Commercial People Management.</w:t>
            </w:r>
            <w:r>
              <w:rPr>
                <w:rFonts w:ascii="Arial" w:hAnsi="Arial" w:cs="Arial"/>
                <w:color w:val="464B51"/>
                <w:szCs w:val="22"/>
                <w:lang w:val="en"/>
              </w:rPr>
              <w:t xml:space="preserve"> </w:t>
            </w:r>
            <w:r w:rsidR="00160989">
              <w:rPr>
                <w:rFonts w:ascii="Arial" w:hAnsi="Arial" w:cs="Arial"/>
                <w:color w:val="000000"/>
              </w:rPr>
              <w:t xml:space="preserve">This offer has proved popular with all 20 places for the first cohort starting in February 2017 have been taken as well as half of the places on the second cohort starting in Leeds. </w:t>
            </w:r>
          </w:p>
          <w:p w14:paraId="2D423044" w14:textId="4C7EFEE1" w:rsidR="00160989" w:rsidRPr="00CF2538" w:rsidRDefault="00160989" w:rsidP="00B15FB7">
            <w:pPr>
              <w:spacing w:after="240"/>
              <w:rPr>
                <w:rFonts w:ascii="Arial" w:hAnsi="Arial" w:cs="Arial"/>
                <w:color w:val="000000"/>
                <w:sz w:val="24"/>
              </w:rPr>
            </w:pPr>
            <w:r>
              <w:rPr>
                <w:rFonts w:ascii="Arial" w:hAnsi="Arial" w:cs="Arial"/>
                <w:color w:val="000000"/>
              </w:rPr>
              <w:t>The LGA Commercial Skills Procurement Solution</w:t>
            </w:r>
            <w:r w:rsidR="009679B4">
              <w:rPr>
                <w:rFonts w:ascii="Arial" w:hAnsi="Arial" w:cs="Arial"/>
                <w:color w:val="000000"/>
              </w:rPr>
              <w:t xml:space="preserve"> which we have launched enables councils to </w:t>
            </w:r>
            <w:r>
              <w:rPr>
                <w:rFonts w:ascii="Arial" w:hAnsi="Arial" w:cs="Arial"/>
                <w:color w:val="000000"/>
              </w:rPr>
              <w:t xml:space="preserve">procure commercial skills </w:t>
            </w:r>
            <w:r w:rsidR="009679B4">
              <w:rPr>
                <w:rFonts w:ascii="Arial" w:hAnsi="Arial" w:cs="Arial"/>
                <w:color w:val="000000"/>
              </w:rPr>
              <w:t xml:space="preserve">and advice </w:t>
            </w:r>
            <w:r>
              <w:rPr>
                <w:rFonts w:ascii="Arial" w:hAnsi="Arial" w:cs="Arial"/>
                <w:color w:val="000000"/>
              </w:rPr>
              <w:t>at a competitive rate to make the delivery of commercial projects easier and already 50 councils have registered an interest with two councils purchasing commercial skills through it.</w:t>
            </w:r>
          </w:p>
          <w:p w14:paraId="125BAF94" w14:textId="0D84756B" w:rsidR="00032C09" w:rsidRDefault="00160989" w:rsidP="004318FC">
            <w:pPr>
              <w:spacing w:after="240"/>
              <w:rPr>
                <w:rFonts w:ascii="Arial" w:hAnsi="Arial" w:cs="Arial"/>
              </w:rPr>
            </w:pPr>
            <w:r>
              <w:rPr>
                <w:rFonts w:ascii="Arial" w:hAnsi="Arial" w:cs="Arial"/>
                <w:color w:val="000000"/>
              </w:rPr>
              <w:t>The Advanced C</w:t>
            </w:r>
            <w:r w:rsidR="004318FC">
              <w:rPr>
                <w:rFonts w:ascii="Arial" w:hAnsi="Arial" w:cs="Arial"/>
                <w:color w:val="000000"/>
              </w:rPr>
              <w:t>ommercial Group has now met on four</w:t>
            </w:r>
            <w:r>
              <w:rPr>
                <w:rFonts w:ascii="Arial" w:hAnsi="Arial" w:cs="Arial"/>
                <w:color w:val="000000"/>
              </w:rPr>
              <w:t xml:space="preserve"> occasions this year and includes representatives from 25 councils. </w:t>
            </w:r>
          </w:p>
        </w:tc>
      </w:tr>
    </w:tbl>
    <w:p w14:paraId="51D2839D" w14:textId="77777777" w:rsidR="00032C09" w:rsidRDefault="00032C09" w:rsidP="00B15FB7">
      <w:pPr>
        <w:pStyle w:val="ListParagraph"/>
        <w:spacing w:after="240"/>
        <w:ind w:left="360"/>
        <w:rPr>
          <w:rFonts w:ascii="Arial" w:hAnsi="Arial" w:cs="Arial"/>
          <w:color w:val="000000"/>
          <w:szCs w:val="22"/>
        </w:rPr>
      </w:pPr>
    </w:p>
    <w:p w14:paraId="45122D9F" w14:textId="038C5974" w:rsidR="005F0364" w:rsidRPr="00C909FF" w:rsidRDefault="00160989" w:rsidP="00B15FB7">
      <w:pPr>
        <w:spacing w:after="240"/>
        <w:rPr>
          <w:rFonts w:ascii="Arial" w:hAnsi="Arial" w:cs="Arial"/>
          <w:b/>
          <w:szCs w:val="22"/>
        </w:rPr>
      </w:pPr>
      <w:r w:rsidRPr="00090D08">
        <w:rPr>
          <w:rFonts w:ascii="Arial" w:hAnsi="Arial" w:cs="Arial"/>
          <w:b/>
          <w:szCs w:val="22"/>
        </w:rPr>
        <w:lastRenderedPageBreak/>
        <w:t>Plans and Progress</w:t>
      </w:r>
    </w:p>
    <w:p w14:paraId="02984E10" w14:textId="77777777" w:rsidR="004318FC" w:rsidRDefault="00B73858" w:rsidP="00EB6000">
      <w:pPr>
        <w:pStyle w:val="PlainText"/>
        <w:numPr>
          <w:ilvl w:val="0"/>
          <w:numId w:val="1"/>
        </w:numPr>
        <w:spacing w:after="240"/>
        <w:rPr>
          <w:rFonts w:ascii="Arial" w:hAnsi="Arial" w:cs="Arial"/>
          <w:sz w:val="22"/>
          <w:szCs w:val="22"/>
        </w:rPr>
      </w:pPr>
      <w:r w:rsidRPr="00333911">
        <w:rPr>
          <w:rFonts w:ascii="Arial" w:hAnsi="Arial" w:cs="Arial"/>
          <w:sz w:val="22"/>
          <w:szCs w:val="22"/>
        </w:rPr>
        <w:t>Working in partnership with the I</w:t>
      </w:r>
      <w:r w:rsidR="00DD04EB" w:rsidRPr="00333911">
        <w:rPr>
          <w:rFonts w:ascii="Arial" w:hAnsi="Arial" w:cs="Arial"/>
          <w:sz w:val="22"/>
          <w:szCs w:val="22"/>
        </w:rPr>
        <w:t>nsti</w:t>
      </w:r>
      <w:r w:rsidR="00E275E2">
        <w:rPr>
          <w:rFonts w:ascii="Arial" w:hAnsi="Arial" w:cs="Arial"/>
          <w:sz w:val="22"/>
          <w:szCs w:val="22"/>
        </w:rPr>
        <w:t>t</w:t>
      </w:r>
      <w:r w:rsidR="00DD04EB" w:rsidRPr="00333911">
        <w:rPr>
          <w:rFonts w:ascii="Arial" w:hAnsi="Arial" w:cs="Arial"/>
          <w:sz w:val="22"/>
          <w:szCs w:val="22"/>
        </w:rPr>
        <w:t xml:space="preserve">ute of Directors </w:t>
      </w:r>
      <w:r w:rsidR="00C83315">
        <w:rPr>
          <w:rFonts w:ascii="Arial" w:hAnsi="Arial" w:cs="Arial"/>
          <w:sz w:val="22"/>
          <w:szCs w:val="22"/>
        </w:rPr>
        <w:t xml:space="preserve">(IOD0 </w:t>
      </w:r>
      <w:r w:rsidR="00DD04EB" w:rsidRPr="00333911">
        <w:rPr>
          <w:rFonts w:ascii="Arial" w:hAnsi="Arial" w:cs="Arial"/>
          <w:sz w:val="22"/>
          <w:szCs w:val="22"/>
        </w:rPr>
        <w:t xml:space="preserve">we </w:t>
      </w:r>
      <w:r w:rsidR="00C83315">
        <w:rPr>
          <w:rFonts w:ascii="Arial" w:hAnsi="Arial" w:cs="Arial"/>
          <w:sz w:val="22"/>
          <w:szCs w:val="22"/>
        </w:rPr>
        <w:t xml:space="preserve">have launched </w:t>
      </w:r>
      <w:r w:rsidRPr="00333911">
        <w:rPr>
          <w:rFonts w:ascii="Arial" w:hAnsi="Arial" w:cs="Arial"/>
          <w:sz w:val="22"/>
          <w:szCs w:val="22"/>
        </w:rPr>
        <w:t>a Commercial Skills training offer to provide officers with the skills and confidence to undertake larger scale income generation activity.</w:t>
      </w:r>
      <w:r w:rsidR="00C83315">
        <w:rPr>
          <w:rFonts w:ascii="Arial" w:hAnsi="Arial" w:cs="Arial"/>
          <w:sz w:val="22"/>
          <w:szCs w:val="22"/>
        </w:rPr>
        <w:t xml:space="preserve">  We also plan to design a commercial skills training offer for elected members. </w:t>
      </w:r>
      <w:r w:rsidRPr="00333911">
        <w:rPr>
          <w:rFonts w:ascii="Arial" w:hAnsi="Arial" w:cs="Arial"/>
          <w:sz w:val="22"/>
          <w:szCs w:val="22"/>
        </w:rPr>
        <w:t xml:space="preserve"> </w:t>
      </w:r>
    </w:p>
    <w:p w14:paraId="0C963A96" w14:textId="77777777" w:rsidR="004318FC" w:rsidRPr="004318FC" w:rsidRDefault="00DD04EB" w:rsidP="00EB6000">
      <w:pPr>
        <w:pStyle w:val="PlainText"/>
        <w:numPr>
          <w:ilvl w:val="0"/>
          <w:numId w:val="1"/>
        </w:numPr>
        <w:spacing w:after="240"/>
        <w:rPr>
          <w:rFonts w:ascii="Arial" w:hAnsi="Arial" w:cs="Arial"/>
          <w:sz w:val="22"/>
          <w:szCs w:val="22"/>
        </w:rPr>
      </w:pPr>
      <w:r w:rsidRPr="004318FC">
        <w:rPr>
          <w:rFonts w:ascii="Arial" w:hAnsi="Arial" w:cs="Arial"/>
          <w:szCs w:val="22"/>
        </w:rPr>
        <w:t xml:space="preserve">With the </w:t>
      </w:r>
      <w:r w:rsidR="00B73858" w:rsidRPr="004318FC">
        <w:rPr>
          <w:rFonts w:ascii="Arial" w:hAnsi="Arial" w:cs="Arial"/>
          <w:szCs w:val="22"/>
        </w:rPr>
        <w:t xml:space="preserve">Advanced Commercial Group </w:t>
      </w:r>
      <w:r w:rsidR="00077CB5" w:rsidRPr="004318FC">
        <w:rPr>
          <w:rFonts w:ascii="Arial" w:hAnsi="Arial" w:cs="Arial"/>
          <w:szCs w:val="22"/>
        </w:rPr>
        <w:t>o</w:t>
      </w:r>
      <w:r w:rsidRPr="004318FC">
        <w:rPr>
          <w:rFonts w:ascii="Arial" w:hAnsi="Arial" w:cs="Arial"/>
          <w:szCs w:val="22"/>
        </w:rPr>
        <w:t xml:space="preserve">f </w:t>
      </w:r>
      <w:r w:rsidR="00B73858" w:rsidRPr="004318FC">
        <w:rPr>
          <w:rFonts w:ascii="Arial" w:hAnsi="Arial" w:cs="Arial"/>
          <w:szCs w:val="22"/>
        </w:rPr>
        <w:t xml:space="preserve">council chief executives / </w:t>
      </w:r>
      <w:r w:rsidRPr="004318FC">
        <w:rPr>
          <w:rFonts w:ascii="Arial" w:hAnsi="Arial" w:cs="Arial"/>
          <w:szCs w:val="22"/>
        </w:rPr>
        <w:t>senior commercial directors we are</w:t>
      </w:r>
      <w:r w:rsidR="00077CB5" w:rsidRPr="004318FC">
        <w:rPr>
          <w:rFonts w:ascii="Arial" w:hAnsi="Arial" w:cs="Arial"/>
          <w:szCs w:val="22"/>
        </w:rPr>
        <w:t>;</w:t>
      </w:r>
    </w:p>
    <w:p w14:paraId="255229C4" w14:textId="77777777" w:rsidR="004318FC" w:rsidRPr="004318FC" w:rsidRDefault="00DD04EB" w:rsidP="00EB6000">
      <w:pPr>
        <w:pStyle w:val="PlainText"/>
        <w:numPr>
          <w:ilvl w:val="1"/>
          <w:numId w:val="1"/>
        </w:numPr>
        <w:spacing w:after="240"/>
        <w:rPr>
          <w:rFonts w:ascii="Arial" w:hAnsi="Arial" w:cs="Arial"/>
          <w:sz w:val="22"/>
          <w:szCs w:val="22"/>
        </w:rPr>
      </w:pPr>
      <w:r w:rsidRPr="004318FC">
        <w:rPr>
          <w:rFonts w:ascii="Arial" w:hAnsi="Arial" w:cs="Arial"/>
          <w:szCs w:val="22"/>
        </w:rPr>
        <w:t>Sharing</w:t>
      </w:r>
      <w:r w:rsidR="00B73858" w:rsidRPr="004318FC">
        <w:rPr>
          <w:rFonts w:ascii="Arial" w:hAnsi="Arial" w:cs="Arial"/>
          <w:szCs w:val="22"/>
        </w:rPr>
        <w:t xml:space="preserve"> different approaches to commercialisation to enable mutual learning</w:t>
      </w:r>
    </w:p>
    <w:p w14:paraId="43E15009" w14:textId="77777777" w:rsidR="004318FC" w:rsidRPr="004318FC" w:rsidRDefault="00B73858" w:rsidP="00EB6000">
      <w:pPr>
        <w:pStyle w:val="PlainText"/>
        <w:numPr>
          <w:ilvl w:val="1"/>
          <w:numId w:val="1"/>
        </w:numPr>
        <w:spacing w:after="240"/>
        <w:rPr>
          <w:rFonts w:ascii="Arial" w:hAnsi="Arial" w:cs="Arial"/>
          <w:sz w:val="22"/>
          <w:szCs w:val="22"/>
        </w:rPr>
      </w:pPr>
      <w:r w:rsidRPr="004318FC">
        <w:rPr>
          <w:rFonts w:ascii="Arial" w:hAnsi="Arial" w:cs="Arial"/>
          <w:szCs w:val="22"/>
        </w:rPr>
        <w:t>Enable councils already advanced in their thinking to move further, faster</w:t>
      </w:r>
    </w:p>
    <w:p w14:paraId="3CD72EDB" w14:textId="77777777" w:rsidR="004318FC" w:rsidRPr="004318FC" w:rsidRDefault="00B73858" w:rsidP="00EB6000">
      <w:pPr>
        <w:pStyle w:val="PlainText"/>
        <w:numPr>
          <w:ilvl w:val="1"/>
          <w:numId w:val="1"/>
        </w:numPr>
        <w:spacing w:after="240"/>
        <w:rPr>
          <w:rFonts w:ascii="Arial" w:hAnsi="Arial" w:cs="Arial"/>
          <w:sz w:val="22"/>
          <w:szCs w:val="22"/>
        </w:rPr>
      </w:pPr>
      <w:r w:rsidRPr="004318FC">
        <w:rPr>
          <w:rFonts w:ascii="Arial" w:hAnsi="Arial" w:cs="Arial"/>
          <w:szCs w:val="22"/>
        </w:rPr>
        <w:t xml:space="preserve">Identify possible barriers to commercialisation to inform LGA policy work on behalf of </w:t>
      </w:r>
      <w:r w:rsidR="00D975D4" w:rsidRPr="004318FC">
        <w:rPr>
          <w:rFonts w:ascii="Arial" w:hAnsi="Arial" w:cs="Arial"/>
          <w:szCs w:val="22"/>
        </w:rPr>
        <w:t xml:space="preserve"> </w:t>
      </w:r>
      <w:r w:rsidRPr="004318FC">
        <w:rPr>
          <w:rFonts w:ascii="Arial" w:hAnsi="Arial" w:cs="Arial"/>
          <w:szCs w:val="22"/>
        </w:rPr>
        <w:t>the sector</w:t>
      </w:r>
    </w:p>
    <w:p w14:paraId="2DC4AD60" w14:textId="262D4D8B" w:rsidR="00B73858" w:rsidRPr="004318FC" w:rsidRDefault="00B73858" w:rsidP="00EB6000">
      <w:pPr>
        <w:pStyle w:val="PlainText"/>
        <w:numPr>
          <w:ilvl w:val="1"/>
          <w:numId w:val="1"/>
        </w:numPr>
        <w:spacing w:after="240"/>
        <w:rPr>
          <w:rFonts w:ascii="Arial" w:hAnsi="Arial" w:cs="Arial"/>
          <w:sz w:val="22"/>
          <w:szCs w:val="22"/>
        </w:rPr>
      </w:pPr>
      <w:r w:rsidRPr="004318FC">
        <w:rPr>
          <w:rFonts w:ascii="Arial" w:hAnsi="Arial" w:cs="Arial"/>
          <w:szCs w:val="22"/>
        </w:rPr>
        <w:t>Identify potential synergies/ opportunities for collaboration/ partnerships/ joint ventures where appropriate</w:t>
      </w:r>
      <w:r w:rsidR="00145882" w:rsidRPr="004318FC">
        <w:rPr>
          <w:rFonts w:ascii="Arial" w:hAnsi="Arial" w:cs="Arial"/>
          <w:szCs w:val="22"/>
        </w:rPr>
        <w:t>.</w:t>
      </w:r>
    </w:p>
    <w:p w14:paraId="1CABCE6B" w14:textId="77777777" w:rsidR="004318FC" w:rsidRDefault="00077CB5" w:rsidP="00EB6000">
      <w:pPr>
        <w:pStyle w:val="ListParagraph"/>
        <w:numPr>
          <w:ilvl w:val="0"/>
          <w:numId w:val="1"/>
        </w:numPr>
        <w:spacing w:after="240"/>
        <w:ind w:right="176"/>
        <w:rPr>
          <w:rFonts w:ascii="Arial" w:hAnsi="Arial" w:cs="Arial"/>
          <w:szCs w:val="22"/>
        </w:rPr>
      </w:pPr>
      <w:r w:rsidRPr="004318FC">
        <w:rPr>
          <w:rFonts w:ascii="Arial" w:hAnsi="Arial" w:cs="Arial"/>
          <w:szCs w:val="22"/>
        </w:rPr>
        <w:t xml:space="preserve">We </w:t>
      </w:r>
      <w:r w:rsidR="00583C3B" w:rsidRPr="004318FC">
        <w:rPr>
          <w:rFonts w:ascii="Arial" w:hAnsi="Arial" w:cs="Arial"/>
          <w:szCs w:val="22"/>
        </w:rPr>
        <w:t xml:space="preserve">have </w:t>
      </w:r>
      <w:r w:rsidR="00DD04EB" w:rsidRPr="004318FC">
        <w:rPr>
          <w:rFonts w:ascii="Arial" w:hAnsi="Arial" w:cs="Arial"/>
          <w:szCs w:val="22"/>
        </w:rPr>
        <w:t>updat</w:t>
      </w:r>
      <w:r w:rsidR="00583C3B" w:rsidRPr="004318FC">
        <w:rPr>
          <w:rFonts w:ascii="Arial" w:hAnsi="Arial" w:cs="Arial"/>
          <w:szCs w:val="22"/>
        </w:rPr>
        <w:t>ed</w:t>
      </w:r>
      <w:r w:rsidR="00DD04EB" w:rsidRPr="004318FC">
        <w:rPr>
          <w:rFonts w:ascii="Arial" w:hAnsi="Arial" w:cs="Arial"/>
          <w:szCs w:val="22"/>
        </w:rPr>
        <w:t xml:space="preserve"> the</w:t>
      </w:r>
      <w:r w:rsidR="00B73858" w:rsidRPr="004318FC">
        <w:rPr>
          <w:rFonts w:ascii="Arial" w:hAnsi="Arial" w:cs="Arial"/>
          <w:szCs w:val="22"/>
        </w:rPr>
        <w:t xml:space="preserve"> Enterprising Councils guidance </w:t>
      </w:r>
      <w:r w:rsidR="00DD04EB" w:rsidRPr="004318FC">
        <w:rPr>
          <w:rFonts w:ascii="Arial" w:hAnsi="Arial" w:cs="Arial"/>
          <w:szCs w:val="22"/>
        </w:rPr>
        <w:t>released in 201</w:t>
      </w:r>
      <w:r w:rsidR="00C83315" w:rsidRPr="004318FC">
        <w:rPr>
          <w:rFonts w:ascii="Arial" w:hAnsi="Arial" w:cs="Arial"/>
          <w:szCs w:val="22"/>
        </w:rPr>
        <w:t xml:space="preserve">2 </w:t>
      </w:r>
      <w:r w:rsidR="00DD04EB" w:rsidRPr="004318FC">
        <w:rPr>
          <w:rFonts w:ascii="Arial" w:hAnsi="Arial" w:cs="Arial"/>
          <w:szCs w:val="22"/>
        </w:rPr>
        <w:t xml:space="preserve">in recognition of the fact that local authority practice and ambition in commercial activity has moved on substantially since this the original release. </w:t>
      </w:r>
      <w:r w:rsidR="00583C3B" w:rsidRPr="004318FC">
        <w:rPr>
          <w:rFonts w:ascii="Arial" w:hAnsi="Arial" w:cs="Arial"/>
          <w:szCs w:val="22"/>
        </w:rPr>
        <w:t xml:space="preserve"> We have also updated the commercial page of the LGA website to include a map of council commercial good practice, the refreshed Enterprising Councils guidance and links to the LGA’s commercial skills support offers.</w:t>
      </w:r>
    </w:p>
    <w:p w14:paraId="09C9B9BA" w14:textId="29F7FF6A" w:rsidR="004318FC" w:rsidRPr="00EB6000" w:rsidRDefault="00B73858" w:rsidP="004318FC">
      <w:pPr>
        <w:pStyle w:val="ListParagraph"/>
        <w:numPr>
          <w:ilvl w:val="0"/>
          <w:numId w:val="1"/>
        </w:numPr>
        <w:spacing w:after="240"/>
        <w:ind w:right="176"/>
        <w:rPr>
          <w:rFonts w:ascii="Arial" w:hAnsi="Arial" w:cs="Arial"/>
          <w:szCs w:val="22"/>
        </w:rPr>
      </w:pPr>
      <w:r w:rsidRPr="004318FC">
        <w:rPr>
          <w:rFonts w:ascii="Arial" w:hAnsi="Arial" w:cs="Arial"/>
        </w:rPr>
        <w:t>We will continue to promote the LGA’s commercial skills procurement solution (CSPS) making the delivery of commercial projects easier and ensuring councils pay a competitive price for specialist expertise. We will share the case studies of councils who have used and benefited from the CSPS.</w:t>
      </w:r>
    </w:p>
    <w:p w14:paraId="6AD12A96" w14:textId="20565FE6" w:rsidR="00847827" w:rsidRPr="00657E3A" w:rsidRDefault="00C6443A" w:rsidP="00B15FB7">
      <w:pPr>
        <w:spacing w:after="240"/>
        <w:rPr>
          <w:rFonts w:ascii="Arial" w:hAnsi="Arial" w:cs="Arial"/>
          <w:b/>
          <w:szCs w:val="22"/>
        </w:rPr>
      </w:pPr>
      <w:r w:rsidRPr="004318FC">
        <w:rPr>
          <w:rFonts w:ascii="Arial" w:hAnsi="Arial" w:cs="Arial"/>
          <w:b/>
          <w:szCs w:val="22"/>
        </w:rPr>
        <w:t xml:space="preserve">One Public Estate </w:t>
      </w:r>
    </w:p>
    <w:tbl>
      <w:tblPr>
        <w:tblStyle w:val="TableGrid"/>
        <w:tblW w:w="0" w:type="auto"/>
        <w:tblInd w:w="-5" w:type="dxa"/>
        <w:tblLook w:val="04A0" w:firstRow="1" w:lastRow="0" w:firstColumn="1" w:lastColumn="0" w:noHBand="0" w:noVBand="1"/>
      </w:tblPr>
      <w:tblGrid>
        <w:gridCol w:w="4111"/>
        <w:gridCol w:w="4955"/>
      </w:tblGrid>
      <w:tr w:rsidR="00847827" w14:paraId="400C08C8" w14:textId="77777777" w:rsidTr="004318FC">
        <w:tc>
          <w:tcPr>
            <w:tcW w:w="4111" w:type="dxa"/>
          </w:tcPr>
          <w:p w14:paraId="755B9AAD" w14:textId="77777777" w:rsidR="00847827" w:rsidRDefault="00847827" w:rsidP="00B15FB7">
            <w:pPr>
              <w:spacing w:after="240"/>
              <w:rPr>
                <w:rFonts w:ascii="Arial" w:hAnsi="Arial" w:cs="Arial"/>
                <w:color w:val="000000"/>
                <w:sz w:val="24"/>
              </w:rPr>
            </w:pPr>
            <w:r>
              <w:rPr>
                <w:rFonts w:ascii="Arial" w:hAnsi="Arial" w:cs="Arial"/>
                <w:color w:val="000000"/>
              </w:rPr>
              <w:t>Work with the Cabinet Office to extend the One Public Estate Programme</w:t>
            </w:r>
          </w:p>
          <w:p w14:paraId="5649C520" w14:textId="77777777" w:rsidR="00847827" w:rsidRDefault="00847827" w:rsidP="00B15FB7">
            <w:pPr>
              <w:spacing w:after="240"/>
              <w:rPr>
                <w:rFonts w:ascii="Arial" w:hAnsi="Arial" w:cs="Arial"/>
              </w:rPr>
            </w:pPr>
          </w:p>
        </w:tc>
        <w:tc>
          <w:tcPr>
            <w:tcW w:w="4955" w:type="dxa"/>
          </w:tcPr>
          <w:p w14:paraId="671C3437" w14:textId="1DFABE1B" w:rsidR="00847827" w:rsidRDefault="00847827" w:rsidP="00B15FB7">
            <w:pPr>
              <w:spacing w:after="240"/>
              <w:rPr>
                <w:rFonts w:ascii="Arial" w:hAnsi="Arial" w:cs="Arial"/>
              </w:rPr>
            </w:pPr>
            <w:r>
              <w:rPr>
                <w:rFonts w:ascii="Arial" w:hAnsi="Arial" w:cs="Arial"/>
                <w:color w:val="000000"/>
              </w:rPr>
              <w:t>Phase 5 of the pr</w:t>
            </w:r>
            <w:r w:rsidR="004318FC">
              <w:rPr>
                <w:rFonts w:ascii="Arial" w:hAnsi="Arial" w:cs="Arial"/>
                <w:color w:val="000000"/>
              </w:rPr>
              <w:t>ogramme launched on 27</w:t>
            </w:r>
            <w:r>
              <w:rPr>
                <w:rFonts w:ascii="Arial" w:hAnsi="Arial" w:cs="Arial"/>
                <w:color w:val="000000"/>
              </w:rPr>
              <w:t xml:space="preserve"> January 2017 </w:t>
            </w:r>
            <w:r w:rsidR="00145882">
              <w:rPr>
                <w:rFonts w:ascii="Arial" w:hAnsi="Arial" w:cs="Arial"/>
                <w:color w:val="000000"/>
              </w:rPr>
              <w:t xml:space="preserve">with </w:t>
            </w:r>
            <w:r>
              <w:rPr>
                <w:rFonts w:ascii="Arial" w:hAnsi="Arial" w:cs="Arial"/>
                <w:color w:val="000000"/>
              </w:rPr>
              <w:t xml:space="preserve">an additional 89 councils joining the programme. The programme is </w:t>
            </w:r>
            <w:r w:rsidR="004318FC">
              <w:rPr>
                <w:rFonts w:ascii="Arial" w:hAnsi="Arial" w:cs="Arial"/>
                <w:color w:val="000000"/>
              </w:rPr>
              <w:t>now supporting 249 councils (70 per cent</w:t>
            </w:r>
            <w:r>
              <w:rPr>
                <w:rFonts w:ascii="Arial" w:hAnsi="Arial" w:cs="Arial"/>
                <w:color w:val="000000"/>
              </w:rPr>
              <w:t xml:space="preserve"> of the country) working in 60 partnerships to work with their public sector partners to deliver public land and property initiatives. New and existing partnerships received a share of £3.6</w:t>
            </w:r>
            <w:r w:rsidR="004318FC">
              <w:rPr>
                <w:rFonts w:ascii="Arial" w:hAnsi="Arial" w:cs="Arial"/>
                <w:color w:val="000000"/>
              </w:rPr>
              <w:t xml:space="preserve"> </w:t>
            </w:r>
            <w:r>
              <w:rPr>
                <w:rFonts w:ascii="Arial" w:hAnsi="Arial" w:cs="Arial"/>
                <w:color w:val="000000"/>
              </w:rPr>
              <w:t>m</w:t>
            </w:r>
            <w:r w:rsidR="004318FC">
              <w:rPr>
                <w:rFonts w:ascii="Arial" w:hAnsi="Arial" w:cs="Arial"/>
                <w:color w:val="000000"/>
              </w:rPr>
              <w:t>illion funding.</w:t>
            </w:r>
          </w:p>
        </w:tc>
      </w:tr>
    </w:tbl>
    <w:p w14:paraId="796ADDD7" w14:textId="77777777" w:rsidR="00041FCD" w:rsidRPr="00AE00EE" w:rsidRDefault="00041FCD" w:rsidP="004318FC">
      <w:pPr>
        <w:spacing w:after="240"/>
        <w:jc w:val="both"/>
        <w:rPr>
          <w:rFonts w:ascii="Arial" w:hAnsi="Arial" w:cs="Arial"/>
          <w:sz w:val="24"/>
          <w:szCs w:val="24"/>
        </w:rPr>
      </w:pPr>
    </w:p>
    <w:p w14:paraId="475D4768" w14:textId="2E65B135" w:rsidR="00EB6000" w:rsidRPr="0047024B" w:rsidRDefault="00AE00EE" w:rsidP="00EB6000">
      <w:pPr>
        <w:pStyle w:val="ListParagraph"/>
        <w:numPr>
          <w:ilvl w:val="0"/>
          <w:numId w:val="1"/>
        </w:numPr>
        <w:spacing w:after="240"/>
        <w:rPr>
          <w:rFonts w:ascii="Arial" w:hAnsi="Arial" w:cs="Arial"/>
          <w:b/>
          <w:szCs w:val="22"/>
          <w:u w:val="single"/>
        </w:rPr>
      </w:pPr>
      <w:r w:rsidRPr="00EB6000">
        <w:rPr>
          <w:rFonts w:ascii="Arial" w:hAnsi="Arial" w:cs="Arial"/>
          <w:bCs/>
        </w:rPr>
        <w:t xml:space="preserve">The LGA continues to work with the Cabinet Office to finalise a schedule for a further expansion to the One Public Estate programme. Due to the recent election and following changes to government there have been delays to the expected Spring launch for the next funding round of the programme. It is expected that further details will become available over the Summer months and we will keep Members informed of progress. </w:t>
      </w:r>
    </w:p>
    <w:p w14:paraId="70FF845D" w14:textId="39115FA6" w:rsidR="008D73D3" w:rsidRPr="00C909FF" w:rsidRDefault="008D73D3" w:rsidP="00B15FB7">
      <w:pPr>
        <w:spacing w:after="240"/>
        <w:rPr>
          <w:rFonts w:ascii="Arial" w:hAnsi="Arial" w:cs="Arial"/>
          <w:b/>
          <w:szCs w:val="22"/>
          <w:u w:val="single"/>
        </w:rPr>
      </w:pPr>
      <w:r w:rsidRPr="00C909FF">
        <w:rPr>
          <w:rFonts w:ascii="Arial" w:hAnsi="Arial" w:cs="Arial"/>
          <w:b/>
          <w:szCs w:val="22"/>
          <w:u w:val="single"/>
        </w:rPr>
        <w:lastRenderedPageBreak/>
        <w:t xml:space="preserve">Cross-cutting Offer </w:t>
      </w:r>
    </w:p>
    <w:p w14:paraId="1585CF89" w14:textId="34579094" w:rsidR="008D73D3" w:rsidRPr="004318FC" w:rsidRDefault="008D73D3" w:rsidP="004318FC">
      <w:pPr>
        <w:spacing w:after="240"/>
        <w:rPr>
          <w:rFonts w:ascii="Arial" w:hAnsi="Arial" w:cs="Arial"/>
          <w:b/>
          <w:bCs/>
        </w:rPr>
      </w:pPr>
      <w:r w:rsidRPr="004318FC">
        <w:rPr>
          <w:rFonts w:ascii="Arial" w:hAnsi="Arial" w:cs="Arial"/>
          <w:b/>
          <w:bCs/>
        </w:rPr>
        <w:t>Productivity Experts</w:t>
      </w:r>
    </w:p>
    <w:p w14:paraId="799AA3F7" w14:textId="6CE78E3E" w:rsidR="0054494F" w:rsidRPr="004318FC" w:rsidRDefault="0054494F" w:rsidP="004318FC">
      <w:pPr>
        <w:spacing w:after="240"/>
        <w:rPr>
          <w:szCs w:val="22"/>
        </w:rPr>
      </w:pPr>
      <w:r>
        <w:rPr>
          <w:rFonts w:ascii="Arial" w:hAnsi="Arial" w:cs="Arial"/>
          <w:b/>
          <w:szCs w:val="22"/>
        </w:rPr>
        <w:t xml:space="preserve">Achievements in 2016/17 </w:t>
      </w:r>
    </w:p>
    <w:tbl>
      <w:tblPr>
        <w:tblStyle w:val="TableGrid"/>
        <w:tblW w:w="0" w:type="auto"/>
        <w:tblInd w:w="-5" w:type="dxa"/>
        <w:tblLook w:val="04A0" w:firstRow="1" w:lastRow="0" w:firstColumn="1" w:lastColumn="0" w:noHBand="0" w:noVBand="1"/>
      </w:tblPr>
      <w:tblGrid>
        <w:gridCol w:w="3261"/>
        <w:gridCol w:w="5805"/>
      </w:tblGrid>
      <w:tr w:rsidR="0054494F" w14:paraId="5D390C76" w14:textId="77777777" w:rsidTr="004318FC">
        <w:tc>
          <w:tcPr>
            <w:tcW w:w="3261" w:type="dxa"/>
          </w:tcPr>
          <w:p w14:paraId="3C912FEB" w14:textId="56CE6990" w:rsidR="00847827" w:rsidRDefault="00847827" w:rsidP="00B15FB7">
            <w:pPr>
              <w:spacing w:after="240"/>
              <w:rPr>
                <w:rFonts w:ascii="Arial" w:hAnsi="Arial" w:cs="Arial"/>
                <w:color w:val="000000"/>
                <w:sz w:val="24"/>
              </w:rPr>
            </w:pPr>
            <w:r>
              <w:rPr>
                <w:rFonts w:ascii="Arial" w:hAnsi="Arial" w:cs="Arial"/>
                <w:color w:val="000000"/>
              </w:rPr>
              <w:t>Productivity experts to work with at least 25 local authorities, saving the</w:t>
            </w:r>
            <w:r w:rsidR="004318FC">
              <w:rPr>
                <w:rFonts w:ascii="Arial" w:hAnsi="Arial" w:cs="Arial"/>
                <w:color w:val="000000"/>
              </w:rPr>
              <w:t xml:space="preserve"> councils in total at least £25 million</w:t>
            </w:r>
          </w:p>
          <w:p w14:paraId="28E82782" w14:textId="77777777" w:rsidR="0054494F" w:rsidRDefault="0054494F" w:rsidP="00B15FB7">
            <w:pPr>
              <w:spacing w:after="240"/>
              <w:rPr>
                <w:rFonts w:ascii="Arial" w:hAnsi="Arial" w:cs="Arial"/>
              </w:rPr>
            </w:pPr>
          </w:p>
        </w:tc>
        <w:tc>
          <w:tcPr>
            <w:tcW w:w="5805" w:type="dxa"/>
          </w:tcPr>
          <w:p w14:paraId="6D407799" w14:textId="2901AFF9" w:rsidR="0054494F" w:rsidRDefault="00847827" w:rsidP="00B15FB7">
            <w:pPr>
              <w:spacing w:after="240"/>
              <w:rPr>
                <w:rFonts w:ascii="Arial" w:hAnsi="Arial" w:cs="Arial"/>
              </w:rPr>
            </w:pPr>
            <w:r>
              <w:rPr>
                <w:rFonts w:ascii="Arial" w:hAnsi="Arial" w:cs="Arial"/>
                <w:color w:val="000000"/>
              </w:rPr>
              <w:t>Productivity Experts have been commissioned to work with 34 councils on projects estimated to deliver £26.5 million in efficiency savings. An external evaluation of the programme estimates that the programme has contributed to efficiency savings/income generation of £133 million across</w:t>
            </w:r>
            <w:r w:rsidR="004318FC">
              <w:rPr>
                <w:rFonts w:ascii="Arial" w:hAnsi="Arial" w:cs="Arial"/>
                <w:color w:val="000000"/>
              </w:rPr>
              <w:t xml:space="preserve"> the lifetime of the programme.</w:t>
            </w:r>
          </w:p>
        </w:tc>
      </w:tr>
    </w:tbl>
    <w:p w14:paraId="696B0CC5" w14:textId="375D4C77" w:rsidR="00847827" w:rsidRPr="001104BF" w:rsidRDefault="00847827" w:rsidP="00EB6000">
      <w:pPr>
        <w:pStyle w:val="Default"/>
        <w:spacing w:before="240" w:after="240"/>
        <w:rPr>
          <w:b/>
          <w:sz w:val="22"/>
          <w:szCs w:val="22"/>
        </w:rPr>
      </w:pPr>
      <w:r w:rsidRPr="001104BF">
        <w:rPr>
          <w:b/>
          <w:sz w:val="22"/>
          <w:szCs w:val="22"/>
        </w:rPr>
        <w:t xml:space="preserve">Plans and Progress for 2017/18 </w:t>
      </w:r>
    </w:p>
    <w:p w14:paraId="3090F867" w14:textId="77777777" w:rsidR="004318FC" w:rsidRPr="004318FC" w:rsidRDefault="00657E3A" w:rsidP="00EB6000">
      <w:pPr>
        <w:pStyle w:val="NormalWeb"/>
        <w:numPr>
          <w:ilvl w:val="0"/>
          <w:numId w:val="1"/>
        </w:numPr>
        <w:spacing w:after="240" w:line="240" w:lineRule="auto"/>
        <w:rPr>
          <w:rFonts w:ascii="Arial" w:hAnsi="Arial" w:cs="Arial"/>
          <w:color w:val="464B51"/>
          <w:sz w:val="27"/>
          <w:szCs w:val="27"/>
          <w:lang w:val="en"/>
        </w:rPr>
      </w:pPr>
      <w:r w:rsidRPr="00D636F5">
        <w:rPr>
          <w:rFonts w:ascii="Arial" w:hAnsi="Arial" w:cs="Arial"/>
          <w:sz w:val="22"/>
          <w:szCs w:val="22"/>
        </w:rPr>
        <w:t>The Productivity Experts Programme provides an opportunity for councils to access expertise that will provide them with the skills they need to realise ambitious efficiency savings and income generation. The programme offers bespoke support, brokered by the LGA, on a specific project or initiative.</w:t>
      </w:r>
      <w:r w:rsidR="00032C09" w:rsidRPr="00D636F5">
        <w:rPr>
          <w:rFonts w:ascii="Arial" w:hAnsi="Arial" w:cs="Arial"/>
          <w:sz w:val="22"/>
          <w:szCs w:val="22"/>
        </w:rPr>
        <w:t xml:space="preserve"> </w:t>
      </w:r>
      <w:r w:rsidR="00D636F5" w:rsidRPr="00D636F5">
        <w:rPr>
          <w:rFonts w:ascii="Arial" w:hAnsi="Arial" w:cs="Arial"/>
          <w:color w:val="464B51"/>
          <w:sz w:val="22"/>
          <w:szCs w:val="22"/>
          <w:lang w:val="en"/>
        </w:rPr>
        <w:t>The LGA has recruited a ‘pool' of productivity experts who can provide support across a range of issues. All of the experts have a proven ability to work with councils and deli</w:t>
      </w:r>
      <w:r w:rsidR="004318FC">
        <w:rPr>
          <w:rFonts w:ascii="Arial" w:hAnsi="Arial" w:cs="Arial"/>
          <w:color w:val="464B51"/>
          <w:sz w:val="22"/>
          <w:szCs w:val="22"/>
          <w:lang w:val="en"/>
        </w:rPr>
        <w:t>ver results. </w:t>
      </w:r>
      <w:r w:rsidR="00D636F5" w:rsidRPr="00D636F5">
        <w:rPr>
          <w:rFonts w:ascii="Arial" w:hAnsi="Arial" w:cs="Arial"/>
          <w:color w:val="464B51"/>
          <w:sz w:val="22"/>
          <w:szCs w:val="22"/>
          <w:lang w:val="en"/>
        </w:rPr>
        <w:t>Councils are invited to apply to the programme to access £6,000 grant funding to commission support from one of the pool.</w:t>
      </w:r>
    </w:p>
    <w:p w14:paraId="61087E59" w14:textId="77777777" w:rsidR="004318FC" w:rsidRPr="004318FC" w:rsidRDefault="00657E3A" w:rsidP="00EB6000">
      <w:pPr>
        <w:pStyle w:val="NormalWeb"/>
        <w:numPr>
          <w:ilvl w:val="0"/>
          <w:numId w:val="1"/>
        </w:numPr>
        <w:spacing w:after="240" w:line="240" w:lineRule="auto"/>
        <w:rPr>
          <w:rFonts w:ascii="Arial" w:hAnsi="Arial" w:cs="Arial"/>
          <w:color w:val="464B51"/>
          <w:sz w:val="27"/>
          <w:szCs w:val="27"/>
          <w:lang w:val="en"/>
        </w:rPr>
      </w:pPr>
      <w:r w:rsidRPr="004318FC">
        <w:rPr>
          <w:rFonts w:ascii="Arial" w:hAnsi="Arial" w:cs="Arial"/>
          <w:sz w:val="22"/>
          <w:szCs w:val="22"/>
        </w:rPr>
        <w:t xml:space="preserve">We are committed to work with a further 25 councils to deliver savings or </w:t>
      </w:r>
      <w:r w:rsidR="00145882" w:rsidRPr="004318FC">
        <w:rPr>
          <w:rFonts w:ascii="Arial" w:hAnsi="Arial" w:cs="Arial"/>
          <w:sz w:val="22"/>
          <w:szCs w:val="22"/>
        </w:rPr>
        <w:t>generate income of another £25</w:t>
      </w:r>
      <w:r w:rsidR="004318FC" w:rsidRPr="004318FC">
        <w:rPr>
          <w:rFonts w:ascii="Arial" w:hAnsi="Arial" w:cs="Arial"/>
          <w:sz w:val="22"/>
          <w:szCs w:val="22"/>
        </w:rPr>
        <w:t xml:space="preserve"> </w:t>
      </w:r>
      <w:r w:rsidR="00145882" w:rsidRPr="004318FC">
        <w:rPr>
          <w:rFonts w:ascii="Arial" w:hAnsi="Arial" w:cs="Arial"/>
          <w:sz w:val="22"/>
          <w:szCs w:val="22"/>
        </w:rPr>
        <w:t>m</w:t>
      </w:r>
      <w:r w:rsidR="004318FC" w:rsidRPr="004318FC">
        <w:rPr>
          <w:rFonts w:ascii="Arial" w:hAnsi="Arial" w:cs="Arial"/>
          <w:sz w:val="22"/>
          <w:szCs w:val="22"/>
        </w:rPr>
        <w:t>illion</w:t>
      </w:r>
      <w:r w:rsidR="00145882" w:rsidRPr="004318FC">
        <w:rPr>
          <w:rFonts w:ascii="Arial" w:hAnsi="Arial" w:cs="Arial"/>
          <w:sz w:val="22"/>
          <w:szCs w:val="22"/>
        </w:rPr>
        <w:t>.</w:t>
      </w:r>
    </w:p>
    <w:p w14:paraId="202C602E" w14:textId="546632D2" w:rsidR="006D4BEB" w:rsidRPr="00EB6000" w:rsidRDefault="00CB45F8" w:rsidP="00EB6000">
      <w:pPr>
        <w:pStyle w:val="NormalWeb"/>
        <w:numPr>
          <w:ilvl w:val="0"/>
          <w:numId w:val="1"/>
        </w:numPr>
        <w:spacing w:after="240" w:line="240" w:lineRule="auto"/>
        <w:rPr>
          <w:rFonts w:ascii="Arial" w:hAnsi="Arial" w:cs="Arial"/>
          <w:color w:val="464B51"/>
          <w:sz w:val="27"/>
          <w:szCs w:val="27"/>
          <w:lang w:val="en"/>
        </w:rPr>
      </w:pPr>
      <w:r w:rsidRPr="004318FC">
        <w:rPr>
          <w:rFonts w:ascii="Arial" w:hAnsi="Arial" w:cs="Arial"/>
          <w:sz w:val="22"/>
          <w:szCs w:val="22"/>
        </w:rPr>
        <w:t xml:space="preserve">So far this year experts are working with 11 councils contributing towards efficiency savings and/or income generation of £7.3 million. </w:t>
      </w:r>
    </w:p>
    <w:p w14:paraId="032E3070" w14:textId="793C4A1F" w:rsidR="0054494F" w:rsidRPr="004318FC" w:rsidRDefault="006D4BEB" w:rsidP="004318FC">
      <w:pPr>
        <w:pStyle w:val="Default"/>
        <w:spacing w:after="240"/>
        <w:rPr>
          <w:b/>
          <w:sz w:val="22"/>
          <w:szCs w:val="22"/>
        </w:rPr>
      </w:pPr>
      <w:r w:rsidRPr="00A41664">
        <w:rPr>
          <w:b/>
          <w:sz w:val="22"/>
          <w:szCs w:val="22"/>
        </w:rPr>
        <w:t xml:space="preserve">Innovation Zone </w:t>
      </w:r>
    </w:p>
    <w:p w14:paraId="3B3E7774" w14:textId="2BDCED36" w:rsidR="0054494F" w:rsidRPr="004318FC" w:rsidRDefault="0054494F" w:rsidP="004318FC">
      <w:pPr>
        <w:spacing w:after="240"/>
        <w:rPr>
          <w:rFonts w:ascii="Arial" w:hAnsi="Arial" w:cs="Arial"/>
          <w:b/>
          <w:szCs w:val="22"/>
        </w:rPr>
      </w:pPr>
      <w:r w:rsidRPr="00333911">
        <w:rPr>
          <w:rFonts w:ascii="Arial" w:hAnsi="Arial" w:cs="Arial"/>
          <w:b/>
          <w:szCs w:val="22"/>
          <w:u w:val="single"/>
        </w:rPr>
        <w:t>Achievements in 2016/17</w:t>
      </w:r>
    </w:p>
    <w:tbl>
      <w:tblPr>
        <w:tblStyle w:val="TableGrid"/>
        <w:tblW w:w="0" w:type="auto"/>
        <w:tblInd w:w="-5" w:type="dxa"/>
        <w:tblLook w:val="04A0" w:firstRow="1" w:lastRow="0" w:firstColumn="1" w:lastColumn="0" w:noHBand="0" w:noVBand="1"/>
      </w:tblPr>
      <w:tblGrid>
        <w:gridCol w:w="4111"/>
        <w:gridCol w:w="4955"/>
      </w:tblGrid>
      <w:tr w:rsidR="0054494F" w14:paraId="2BD58C8C" w14:textId="77777777" w:rsidTr="004318FC">
        <w:tc>
          <w:tcPr>
            <w:tcW w:w="4111" w:type="dxa"/>
          </w:tcPr>
          <w:p w14:paraId="667974A8" w14:textId="77777777" w:rsidR="00657E3A" w:rsidRDefault="00657E3A" w:rsidP="00B15FB7">
            <w:pPr>
              <w:spacing w:after="240"/>
              <w:rPr>
                <w:rFonts w:ascii="Arial" w:hAnsi="Arial" w:cs="Arial"/>
                <w:color w:val="000000"/>
                <w:sz w:val="24"/>
              </w:rPr>
            </w:pPr>
            <w:r>
              <w:rPr>
                <w:rFonts w:ascii="Arial" w:hAnsi="Arial" w:cs="Arial"/>
                <w:color w:val="000000"/>
              </w:rPr>
              <w:t>Run the Innovation Zone at the LGA Annual Conference</w:t>
            </w:r>
          </w:p>
          <w:p w14:paraId="5C7D30DD" w14:textId="77777777" w:rsidR="0054494F" w:rsidRDefault="0054494F" w:rsidP="00B15FB7">
            <w:pPr>
              <w:spacing w:after="240"/>
              <w:rPr>
                <w:rFonts w:ascii="Arial" w:hAnsi="Arial" w:cs="Arial"/>
              </w:rPr>
            </w:pPr>
          </w:p>
        </w:tc>
        <w:tc>
          <w:tcPr>
            <w:tcW w:w="4955" w:type="dxa"/>
          </w:tcPr>
          <w:p w14:paraId="57387461" w14:textId="358E37F3" w:rsidR="0054494F" w:rsidRPr="004318FC" w:rsidRDefault="00657E3A" w:rsidP="004318FC">
            <w:pPr>
              <w:spacing w:after="240"/>
              <w:rPr>
                <w:rFonts w:ascii="Arial" w:hAnsi="Arial" w:cs="Arial"/>
                <w:color w:val="000000"/>
                <w:sz w:val="24"/>
              </w:rPr>
            </w:pPr>
            <w:r>
              <w:rPr>
                <w:rFonts w:ascii="Arial" w:hAnsi="Arial" w:cs="Arial"/>
                <w:color w:val="000000"/>
              </w:rPr>
              <w:t>The Innovation Zone ran successfully in July 2016. Over 30 council areas directly showcased, five international sessions and approximately a further 40 councils involved in national organisations' projects presented.</w:t>
            </w:r>
          </w:p>
        </w:tc>
      </w:tr>
    </w:tbl>
    <w:p w14:paraId="4DA40F41" w14:textId="77777777" w:rsidR="004318FC" w:rsidRDefault="00657E3A" w:rsidP="00EB6000">
      <w:pPr>
        <w:pStyle w:val="Default"/>
        <w:spacing w:before="240" w:after="240"/>
        <w:rPr>
          <w:b/>
          <w:sz w:val="22"/>
          <w:szCs w:val="22"/>
        </w:rPr>
      </w:pPr>
      <w:r w:rsidRPr="00333911">
        <w:rPr>
          <w:b/>
          <w:sz w:val="22"/>
          <w:szCs w:val="22"/>
          <w:u w:val="single"/>
        </w:rPr>
        <w:t>Plans and Progress</w:t>
      </w:r>
      <w:r w:rsidRPr="00B2179E">
        <w:rPr>
          <w:b/>
          <w:sz w:val="22"/>
          <w:szCs w:val="22"/>
        </w:rPr>
        <w:t xml:space="preserve"> </w:t>
      </w:r>
    </w:p>
    <w:p w14:paraId="316EEC8B" w14:textId="1E01BACD" w:rsidR="00EB6000" w:rsidRPr="0047024B" w:rsidRDefault="00657E3A" w:rsidP="004318FC">
      <w:pPr>
        <w:pStyle w:val="Default"/>
        <w:numPr>
          <w:ilvl w:val="0"/>
          <w:numId w:val="1"/>
        </w:numPr>
        <w:spacing w:after="240"/>
        <w:rPr>
          <w:b/>
          <w:sz w:val="22"/>
          <w:szCs w:val="22"/>
        </w:rPr>
      </w:pPr>
      <w:r w:rsidRPr="001104BF">
        <w:rPr>
          <w:sz w:val="22"/>
          <w:szCs w:val="22"/>
        </w:rPr>
        <w:t xml:space="preserve">At the time of writing, plans are well in hand for the Innovation Zone at the Birmingham Conference, which will have taken place by the date of this meeting. </w:t>
      </w:r>
      <w:r>
        <w:rPr>
          <w:sz w:val="22"/>
          <w:szCs w:val="22"/>
        </w:rPr>
        <w:t>Many members of the Board will have been at the Conferen</w:t>
      </w:r>
      <w:r w:rsidR="00145882">
        <w:rPr>
          <w:sz w:val="22"/>
          <w:szCs w:val="22"/>
        </w:rPr>
        <w:t>ce and participated in the Zone and there is a separate report elsewhere on the agenda.</w:t>
      </w:r>
    </w:p>
    <w:p w14:paraId="29D65182" w14:textId="77777777" w:rsidR="0047024B" w:rsidRDefault="0047024B" w:rsidP="0047024B">
      <w:pPr>
        <w:pStyle w:val="Default"/>
        <w:spacing w:after="240"/>
        <w:rPr>
          <w:sz w:val="22"/>
          <w:szCs w:val="22"/>
        </w:rPr>
      </w:pPr>
    </w:p>
    <w:p w14:paraId="43A4FCEC" w14:textId="77777777" w:rsidR="0047024B" w:rsidRPr="0047024B" w:rsidRDefault="0047024B" w:rsidP="0047024B">
      <w:pPr>
        <w:pStyle w:val="Default"/>
        <w:spacing w:after="240"/>
        <w:rPr>
          <w:b/>
          <w:sz w:val="22"/>
          <w:szCs w:val="22"/>
        </w:rPr>
      </w:pPr>
    </w:p>
    <w:p w14:paraId="1B00BE6E" w14:textId="0CA66BFF" w:rsidR="001104BF" w:rsidRPr="004318FC" w:rsidRDefault="00874481" w:rsidP="004318FC">
      <w:pPr>
        <w:pStyle w:val="Default"/>
        <w:spacing w:after="240"/>
        <w:rPr>
          <w:b/>
          <w:sz w:val="22"/>
          <w:szCs w:val="22"/>
        </w:rPr>
      </w:pPr>
      <w:r w:rsidRPr="006D4BEB">
        <w:rPr>
          <w:b/>
          <w:sz w:val="22"/>
          <w:szCs w:val="22"/>
        </w:rPr>
        <w:lastRenderedPageBreak/>
        <w:t>Financial</w:t>
      </w:r>
      <w:r w:rsidRPr="00874481">
        <w:rPr>
          <w:b/>
          <w:sz w:val="22"/>
          <w:szCs w:val="22"/>
        </w:rPr>
        <w:t xml:space="preserve"> Support </w:t>
      </w:r>
      <w:r w:rsidR="00FD6085">
        <w:rPr>
          <w:b/>
          <w:sz w:val="22"/>
          <w:szCs w:val="22"/>
        </w:rPr>
        <w:t xml:space="preserve">to Councils. </w:t>
      </w:r>
    </w:p>
    <w:p w14:paraId="06964BEB" w14:textId="630B8FB1" w:rsidR="001104BF" w:rsidRPr="00B2179E" w:rsidRDefault="001104BF" w:rsidP="00B15FB7">
      <w:pPr>
        <w:spacing w:after="240"/>
        <w:rPr>
          <w:rFonts w:ascii="Arial" w:hAnsi="Arial" w:cs="Arial"/>
          <w:b/>
          <w:szCs w:val="22"/>
        </w:rPr>
      </w:pPr>
      <w:r w:rsidRPr="00333911">
        <w:rPr>
          <w:rFonts w:ascii="Arial" w:hAnsi="Arial" w:cs="Arial"/>
          <w:b/>
          <w:szCs w:val="22"/>
          <w:u w:val="single"/>
        </w:rPr>
        <w:t>Achievements in 2016/17</w:t>
      </w:r>
      <w:r>
        <w:rPr>
          <w:rFonts w:ascii="Arial" w:hAnsi="Arial" w:cs="Arial"/>
          <w:b/>
          <w:szCs w:val="22"/>
        </w:rPr>
        <w:t xml:space="preserve"> </w:t>
      </w:r>
    </w:p>
    <w:tbl>
      <w:tblPr>
        <w:tblStyle w:val="TableGrid"/>
        <w:tblW w:w="9356" w:type="dxa"/>
        <w:tblInd w:w="-5" w:type="dxa"/>
        <w:tblLook w:val="04A0" w:firstRow="1" w:lastRow="0" w:firstColumn="1" w:lastColumn="0" w:noHBand="0" w:noVBand="1"/>
      </w:tblPr>
      <w:tblGrid>
        <w:gridCol w:w="3261"/>
        <w:gridCol w:w="6095"/>
      </w:tblGrid>
      <w:tr w:rsidR="001104BF" w14:paraId="5FA015B3" w14:textId="77777777" w:rsidTr="0047024B">
        <w:tc>
          <w:tcPr>
            <w:tcW w:w="3261" w:type="dxa"/>
          </w:tcPr>
          <w:p w14:paraId="304C4903" w14:textId="77777777" w:rsidR="001104BF" w:rsidRDefault="001104BF" w:rsidP="00B15FB7">
            <w:pPr>
              <w:spacing w:after="240"/>
              <w:rPr>
                <w:rFonts w:ascii="Arial" w:hAnsi="Arial" w:cs="Arial"/>
                <w:color w:val="000000"/>
                <w:sz w:val="24"/>
              </w:rPr>
            </w:pPr>
            <w:r>
              <w:rPr>
                <w:rFonts w:ascii="Arial" w:hAnsi="Arial" w:cs="Arial"/>
                <w:color w:val="000000"/>
              </w:rPr>
              <w:t>Provide expert financial advice and assistance to 30 councils</w:t>
            </w:r>
          </w:p>
          <w:p w14:paraId="7999C39D" w14:textId="77777777" w:rsidR="001104BF" w:rsidRDefault="001104BF" w:rsidP="00B15FB7">
            <w:pPr>
              <w:spacing w:after="240"/>
              <w:rPr>
                <w:rFonts w:ascii="Arial" w:hAnsi="Arial" w:cs="Arial"/>
              </w:rPr>
            </w:pPr>
          </w:p>
        </w:tc>
        <w:tc>
          <w:tcPr>
            <w:tcW w:w="6095" w:type="dxa"/>
          </w:tcPr>
          <w:p w14:paraId="1AF261D6" w14:textId="77777777" w:rsidR="001104BF" w:rsidRDefault="001104BF" w:rsidP="00B15FB7">
            <w:pPr>
              <w:spacing w:after="240"/>
              <w:rPr>
                <w:rFonts w:ascii="Arial" w:hAnsi="Arial" w:cs="Arial"/>
              </w:rPr>
            </w:pPr>
            <w:r>
              <w:rPr>
                <w:rFonts w:ascii="Arial" w:hAnsi="Arial" w:cs="Arial"/>
                <w:color w:val="000000"/>
              </w:rPr>
              <w:t xml:space="preserve">Support was provided to 35 councils ranging from financial reviews and health checks to practical support on financial matters and governance.  Additional tailored support has been provided to authorities with particular financial challenges.  </w:t>
            </w:r>
          </w:p>
        </w:tc>
      </w:tr>
      <w:tr w:rsidR="001104BF" w14:paraId="280B1686" w14:textId="77777777" w:rsidTr="0047024B">
        <w:tc>
          <w:tcPr>
            <w:tcW w:w="3261" w:type="dxa"/>
          </w:tcPr>
          <w:p w14:paraId="1B6D4E65" w14:textId="77777777" w:rsidR="00E74A51" w:rsidRDefault="00E74A51" w:rsidP="00B15FB7">
            <w:pPr>
              <w:spacing w:after="240"/>
              <w:rPr>
                <w:rFonts w:ascii="Arial" w:hAnsi="Arial" w:cs="Arial"/>
                <w:color w:val="000000"/>
                <w:sz w:val="24"/>
              </w:rPr>
            </w:pPr>
            <w:r>
              <w:rPr>
                <w:rFonts w:ascii="Arial" w:hAnsi="Arial" w:cs="Arial"/>
                <w:color w:val="000000"/>
              </w:rPr>
              <w:t>Support up to 30 councils to explore multi-year settlements</w:t>
            </w:r>
          </w:p>
          <w:p w14:paraId="4B652E6A" w14:textId="77777777" w:rsidR="001104BF" w:rsidRDefault="001104BF" w:rsidP="00B15FB7">
            <w:pPr>
              <w:spacing w:after="240"/>
              <w:rPr>
                <w:rFonts w:ascii="Arial" w:hAnsi="Arial" w:cs="Arial"/>
              </w:rPr>
            </w:pPr>
          </w:p>
        </w:tc>
        <w:tc>
          <w:tcPr>
            <w:tcW w:w="6095" w:type="dxa"/>
          </w:tcPr>
          <w:p w14:paraId="7135625A" w14:textId="06427040" w:rsidR="001104BF" w:rsidRDefault="00E74A51" w:rsidP="004318FC">
            <w:pPr>
              <w:spacing w:after="240"/>
              <w:rPr>
                <w:rFonts w:ascii="Arial" w:hAnsi="Arial" w:cs="Arial"/>
                <w:color w:val="000000"/>
                <w:sz w:val="24"/>
              </w:rPr>
            </w:pPr>
            <w:r>
              <w:rPr>
                <w:rFonts w:ascii="Arial" w:hAnsi="Arial" w:cs="Arial"/>
                <w:color w:val="000000"/>
              </w:rPr>
              <w:t xml:space="preserve">25 councils were provided support through the workshop in June 2016 which resulted in a joint publication of 'top tips' for councils considering submitting an Efficiency Plan. 'Helpline' support has also been provided and it is estimated that in total some 40-50 councils have been advised. The top tips has been published on the LGA </w:t>
            </w:r>
            <w:r w:rsidR="004318FC">
              <w:rPr>
                <w:rFonts w:ascii="Arial" w:hAnsi="Arial" w:cs="Arial"/>
                <w:color w:val="000000"/>
              </w:rPr>
              <w:t xml:space="preserve">website and publicised widely. </w:t>
            </w:r>
            <w:r>
              <w:rPr>
                <w:rFonts w:ascii="Arial" w:hAnsi="Arial" w:cs="Arial"/>
                <w:color w:val="000000"/>
              </w:rPr>
              <w:t>Supported by these efforts, 97</w:t>
            </w:r>
            <w:r w:rsidR="004318FC">
              <w:rPr>
                <w:rFonts w:ascii="Arial" w:hAnsi="Arial" w:cs="Arial"/>
                <w:color w:val="000000"/>
              </w:rPr>
              <w:t xml:space="preserve"> per cent</w:t>
            </w:r>
            <w:r>
              <w:rPr>
                <w:rFonts w:ascii="Arial" w:hAnsi="Arial" w:cs="Arial"/>
                <w:color w:val="000000"/>
              </w:rPr>
              <w:t xml:space="preserve"> of Councils have submitted Efficiency Plans and have been accepted for multi-year settlements. </w:t>
            </w:r>
          </w:p>
        </w:tc>
      </w:tr>
      <w:tr w:rsidR="001104BF" w14:paraId="0CCCF609" w14:textId="77777777" w:rsidTr="0047024B">
        <w:tc>
          <w:tcPr>
            <w:tcW w:w="3261" w:type="dxa"/>
          </w:tcPr>
          <w:p w14:paraId="4C6BE806" w14:textId="77777777" w:rsidR="001104BF" w:rsidRDefault="00F80589" w:rsidP="00B15FB7">
            <w:pPr>
              <w:spacing w:after="240"/>
              <w:rPr>
                <w:rFonts w:ascii="Arial" w:hAnsi="Arial" w:cs="Arial"/>
              </w:rPr>
            </w:pPr>
            <w:r>
              <w:rPr>
                <w:rFonts w:ascii="Arial" w:hAnsi="Arial" w:cs="Arial"/>
                <w:color w:val="000000"/>
              </w:rPr>
              <w:t xml:space="preserve">Help Councils to be more pro-active with dealing with Fraud </w:t>
            </w:r>
          </w:p>
        </w:tc>
        <w:tc>
          <w:tcPr>
            <w:tcW w:w="6095" w:type="dxa"/>
          </w:tcPr>
          <w:p w14:paraId="3BE9A0DC" w14:textId="6CC42158" w:rsidR="001104BF" w:rsidRDefault="00F80589" w:rsidP="00B15FB7">
            <w:pPr>
              <w:spacing w:after="240"/>
              <w:rPr>
                <w:rFonts w:ascii="Arial" w:hAnsi="Arial" w:cs="Arial"/>
                <w:color w:val="000000"/>
                <w:sz w:val="24"/>
              </w:rPr>
            </w:pPr>
            <w:r>
              <w:rPr>
                <w:rFonts w:ascii="Arial" w:hAnsi="Arial" w:cs="Arial"/>
                <w:color w:val="000000"/>
              </w:rPr>
              <w:t xml:space="preserve">Programme agreed with CIPFA to deliver a range of activities to support councils to deal with fraud. A workbook and e-learning materials have been published on the CIPFA and LGA websites. Two workshops </w:t>
            </w:r>
            <w:r w:rsidR="00A11CF5">
              <w:rPr>
                <w:rFonts w:ascii="Arial" w:hAnsi="Arial" w:cs="Arial"/>
                <w:color w:val="000000"/>
              </w:rPr>
              <w:t xml:space="preserve">for elected members </w:t>
            </w:r>
            <w:r>
              <w:rPr>
                <w:rFonts w:ascii="Arial" w:hAnsi="Arial" w:cs="Arial"/>
                <w:color w:val="000000"/>
              </w:rPr>
              <w:t xml:space="preserve">took place in February </w:t>
            </w:r>
            <w:r w:rsidR="00A11CF5">
              <w:rPr>
                <w:rFonts w:ascii="Arial" w:hAnsi="Arial" w:cs="Arial"/>
                <w:color w:val="000000"/>
              </w:rPr>
              <w:t xml:space="preserve">and more are planned for 2017/18. </w:t>
            </w:r>
          </w:p>
        </w:tc>
      </w:tr>
      <w:tr w:rsidR="00C91694" w14:paraId="2CF4C012" w14:textId="77777777" w:rsidTr="0047024B">
        <w:tc>
          <w:tcPr>
            <w:tcW w:w="3261" w:type="dxa"/>
          </w:tcPr>
          <w:p w14:paraId="2E077024" w14:textId="77777777" w:rsidR="00C91694" w:rsidRDefault="00C91694" w:rsidP="00B15FB7">
            <w:pPr>
              <w:spacing w:after="240"/>
              <w:rPr>
                <w:rFonts w:ascii="Arial" w:hAnsi="Arial" w:cs="Arial"/>
                <w:color w:val="000000"/>
              </w:rPr>
            </w:pPr>
            <w:r>
              <w:rPr>
                <w:rFonts w:ascii="Arial" w:hAnsi="Arial" w:cs="Arial"/>
                <w:color w:val="000000"/>
              </w:rPr>
              <w:t xml:space="preserve">Public sector audit procurement </w:t>
            </w:r>
          </w:p>
        </w:tc>
        <w:tc>
          <w:tcPr>
            <w:tcW w:w="6095" w:type="dxa"/>
          </w:tcPr>
          <w:p w14:paraId="56C527F7" w14:textId="5506FAD0" w:rsidR="00C91694" w:rsidRDefault="00C91694" w:rsidP="00B15FB7">
            <w:pPr>
              <w:spacing w:after="240"/>
              <w:rPr>
                <w:rFonts w:ascii="Arial" w:hAnsi="Arial" w:cs="Arial"/>
                <w:color w:val="000000"/>
              </w:rPr>
            </w:pPr>
            <w:r>
              <w:rPr>
                <w:rFonts w:ascii="Arial" w:hAnsi="Arial" w:cs="Arial"/>
                <w:color w:val="000000"/>
              </w:rPr>
              <w:t xml:space="preserve">Public Sector Audit Appointments Ltd, </w:t>
            </w:r>
            <w:r w:rsidR="00A9655F">
              <w:rPr>
                <w:rFonts w:ascii="Arial" w:hAnsi="Arial" w:cs="Arial"/>
                <w:color w:val="000000"/>
              </w:rPr>
              <w:t xml:space="preserve">(PSAA) </w:t>
            </w:r>
            <w:r>
              <w:rPr>
                <w:rFonts w:ascii="Arial" w:hAnsi="Arial" w:cs="Arial"/>
                <w:color w:val="000000"/>
              </w:rPr>
              <w:t xml:space="preserve">the Company set up by the LGA as a sector led body to procure external audit services on councils’ behalf has completed the procurement process and, after the statutory period for challenge, will announce the winning bids shortly. </w:t>
            </w:r>
          </w:p>
          <w:p w14:paraId="649B1801" w14:textId="4A3512BF" w:rsidR="00D975D4" w:rsidRDefault="004318FC" w:rsidP="004318FC">
            <w:pPr>
              <w:spacing w:after="240"/>
              <w:rPr>
                <w:rFonts w:ascii="Arial" w:hAnsi="Arial" w:cs="Arial"/>
                <w:color w:val="000000"/>
              </w:rPr>
            </w:pPr>
            <w:r>
              <w:rPr>
                <w:rFonts w:ascii="Arial" w:hAnsi="Arial" w:cs="Arial"/>
                <w:color w:val="000000"/>
              </w:rPr>
              <w:t>98 per cent</w:t>
            </w:r>
            <w:r w:rsidR="00C91694">
              <w:rPr>
                <w:rFonts w:ascii="Arial" w:hAnsi="Arial" w:cs="Arial"/>
                <w:color w:val="000000"/>
              </w:rPr>
              <w:t xml:space="preserve"> of eligible bodies signed up for the procurement process.  </w:t>
            </w:r>
            <w:r w:rsidR="00D975D4">
              <w:rPr>
                <w:rFonts w:ascii="Arial" w:hAnsi="Arial" w:cs="Arial"/>
                <w:color w:val="000000"/>
              </w:rPr>
              <w:t>The results of the tendering exercise have now been confirmed and as a result councils will receive a further 18</w:t>
            </w:r>
            <w:r>
              <w:rPr>
                <w:rFonts w:ascii="Arial" w:hAnsi="Arial" w:cs="Arial"/>
                <w:color w:val="000000"/>
              </w:rPr>
              <w:t xml:space="preserve"> per cent</w:t>
            </w:r>
            <w:r w:rsidR="00D975D4">
              <w:rPr>
                <w:rFonts w:ascii="Arial" w:hAnsi="Arial" w:cs="Arial"/>
                <w:color w:val="000000"/>
              </w:rPr>
              <w:t xml:space="preserve"> reduction in their annual audit fees, representing typical savings of £8-10,000 a year for a District Council and £25,000-£30,000 for a typical upper tier authority. </w:t>
            </w:r>
          </w:p>
        </w:tc>
      </w:tr>
    </w:tbl>
    <w:p w14:paraId="241A8426" w14:textId="77777777" w:rsidR="004318FC" w:rsidRPr="004318FC" w:rsidRDefault="001C7842" w:rsidP="0047024B">
      <w:pPr>
        <w:pStyle w:val="Default"/>
        <w:spacing w:before="240" w:after="240"/>
        <w:rPr>
          <w:b/>
          <w:sz w:val="22"/>
          <w:szCs w:val="22"/>
        </w:rPr>
      </w:pPr>
      <w:r w:rsidRPr="004318FC">
        <w:rPr>
          <w:b/>
          <w:sz w:val="22"/>
          <w:szCs w:val="22"/>
          <w:u w:val="single"/>
        </w:rPr>
        <w:t>Plans and Progress for 2017/18</w:t>
      </w:r>
      <w:r w:rsidRPr="004318FC">
        <w:rPr>
          <w:b/>
          <w:sz w:val="22"/>
          <w:szCs w:val="22"/>
        </w:rPr>
        <w:t xml:space="preserve"> </w:t>
      </w:r>
    </w:p>
    <w:p w14:paraId="6B573E46" w14:textId="0E7D0B2F" w:rsidR="004318FC" w:rsidRPr="004318FC" w:rsidRDefault="00874481" w:rsidP="0047024B">
      <w:pPr>
        <w:pStyle w:val="Default"/>
        <w:numPr>
          <w:ilvl w:val="0"/>
          <w:numId w:val="1"/>
        </w:numPr>
        <w:spacing w:after="240"/>
        <w:rPr>
          <w:sz w:val="22"/>
          <w:szCs w:val="22"/>
        </w:rPr>
      </w:pPr>
      <w:r w:rsidRPr="004318FC">
        <w:rPr>
          <w:sz w:val="22"/>
          <w:szCs w:val="22"/>
        </w:rPr>
        <w:t xml:space="preserve">Individualised support on financial issues </w:t>
      </w:r>
      <w:r w:rsidR="00CB45F8" w:rsidRPr="004318FC">
        <w:rPr>
          <w:sz w:val="22"/>
          <w:szCs w:val="22"/>
        </w:rPr>
        <w:t>will</w:t>
      </w:r>
      <w:r w:rsidR="001C7842" w:rsidRPr="004318FC">
        <w:rPr>
          <w:sz w:val="22"/>
          <w:szCs w:val="22"/>
        </w:rPr>
        <w:t xml:space="preserve"> be</w:t>
      </w:r>
      <w:r w:rsidRPr="004318FC">
        <w:rPr>
          <w:sz w:val="22"/>
          <w:szCs w:val="22"/>
        </w:rPr>
        <w:t xml:space="preserve"> provided throughout the year in the form of Financial Reviews and Financial Health Checks and bespoke support to councils facing challenging financial circumstances.  Since financial issues rarely stand on their own, this is usually as part of a wide package of sector led support.  </w:t>
      </w:r>
      <w:r w:rsidR="001C7842" w:rsidRPr="004318FC">
        <w:rPr>
          <w:sz w:val="22"/>
          <w:szCs w:val="22"/>
        </w:rPr>
        <w:t xml:space="preserve">Four </w:t>
      </w:r>
      <w:r w:rsidRPr="004318FC">
        <w:rPr>
          <w:sz w:val="22"/>
          <w:szCs w:val="22"/>
        </w:rPr>
        <w:t xml:space="preserve">Finance Improvement &amp; Sustainability Advisers </w:t>
      </w:r>
      <w:r w:rsidR="001C7842" w:rsidRPr="004318FC">
        <w:rPr>
          <w:sz w:val="22"/>
          <w:szCs w:val="22"/>
        </w:rPr>
        <w:t xml:space="preserve">have been engaged </w:t>
      </w:r>
      <w:r w:rsidRPr="004318FC">
        <w:rPr>
          <w:sz w:val="22"/>
          <w:szCs w:val="22"/>
        </w:rPr>
        <w:t xml:space="preserve">to enhance our capacity to support councils on financial matters. These work alongside regional teams to ensure that we are proactive in supporting councils with financial challenges. </w:t>
      </w:r>
    </w:p>
    <w:p w14:paraId="0D28338F" w14:textId="3978251F" w:rsidR="004318FC" w:rsidRDefault="001C7842" w:rsidP="0047024B">
      <w:pPr>
        <w:pStyle w:val="Default"/>
        <w:numPr>
          <w:ilvl w:val="0"/>
          <w:numId w:val="1"/>
        </w:numPr>
        <w:spacing w:after="240"/>
        <w:rPr>
          <w:szCs w:val="22"/>
        </w:rPr>
      </w:pPr>
      <w:r w:rsidRPr="004318FC">
        <w:rPr>
          <w:sz w:val="22"/>
          <w:szCs w:val="22"/>
        </w:rPr>
        <w:lastRenderedPageBreak/>
        <w:t xml:space="preserve">We have also been commissioned to review the Government’s Counter Fraud Fund programme which distributed £26m in grants to local </w:t>
      </w:r>
      <w:r w:rsidR="004318FC" w:rsidRPr="004318FC">
        <w:rPr>
          <w:sz w:val="22"/>
          <w:szCs w:val="22"/>
        </w:rPr>
        <w:t>authorities</w:t>
      </w:r>
      <w:r w:rsidRPr="004318FC">
        <w:rPr>
          <w:sz w:val="22"/>
          <w:szCs w:val="22"/>
        </w:rPr>
        <w:t xml:space="preserve"> during 2015/16</w:t>
      </w:r>
      <w:r w:rsidRPr="00032C09">
        <w:rPr>
          <w:szCs w:val="22"/>
        </w:rPr>
        <w:t>.</w:t>
      </w:r>
    </w:p>
    <w:p w14:paraId="7CF135E3" w14:textId="649F7463" w:rsidR="00145882" w:rsidRPr="004318FC" w:rsidRDefault="001C7842" w:rsidP="00EB6000">
      <w:pPr>
        <w:pStyle w:val="Default"/>
        <w:spacing w:after="240"/>
        <w:rPr>
          <w:b/>
          <w:szCs w:val="22"/>
        </w:rPr>
      </w:pPr>
      <w:r w:rsidRPr="00032C09">
        <w:rPr>
          <w:szCs w:val="22"/>
        </w:rPr>
        <w:t xml:space="preserve"> </w:t>
      </w:r>
      <w:r w:rsidR="00145882">
        <w:rPr>
          <w:b/>
          <w:szCs w:val="22"/>
        </w:rPr>
        <w:t>Implications for Wales</w:t>
      </w:r>
    </w:p>
    <w:p w14:paraId="67365F40" w14:textId="47E5D647" w:rsidR="00EB6000" w:rsidRPr="00EB6000" w:rsidRDefault="00145882" w:rsidP="00EB6000">
      <w:pPr>
        <w:pStyle w:val="ListParagraph"/>
        <w:numPr>
          <w:ilvl w:val="0"/>
          <w:numId w:val="1"/>
        </w:numPr>
        <w:spacing w:after="240"/>
        <w:rPr>
          <w:rFonts w:ascii="Arial" w:hAnsi="Arial" w:cs="Arial"/>
          <w:szCs w:val="22"/>
        </w:rPr>
      </w:pPr>
      <w:r w:rsidRPr="00145882">
        <w:rPr>
          <w:rFonts w:ascii="Arial" w:hAnsi="Arial" w:cs="Arial"/>
          <w:szCs w:val="22"/>
        </w:rPr>
        <w:t>There are no implications.</w:t>
      </w:r>
    </w:p>
    <w:p w14:paraId="0DA00DA5" w14:textId="7D922ECD" w:rsidR="004B0FD9" w:rsidRPr="006D4BEB" w:rsidRDefault="00982B41" w:rsidP="00B15FB7">
      <w:pPr>
        <w:spacing w:after="240"/>
        <w:rPr>
          <w:rFonts w:ascii="Arial" w:hAnsi="Arial" w:cs="Arial"/>
          <w:szCs w:val="22"/>
        </w:rPr>
      </w:pPr>
      <w:r w:rsidRPr="006D4BEB">
        <w:rPr>
          <w:rFonts w:ascii="Arial" w:hAnsi="Arial" w:cs="Arial"/>
          <w:b/>
          <w:szCs w:val="22"/>
        </w:rPr>
        <w:t>Financial Implications</w:t>
      </w:r>
    </w:p>
    <w:p w14:paraId="58B8B696" w14:textId="77D26522" w:rsidR="00145882" w:rsidRPr="00EB6000" w:rsidRDefault="00785BB1" w:rsidP="00EB6000">
      <w:pPr>
        <w:pStyle w:val="ListParagraph"/>
        <w:numPr>
          <w:ilvl w:val="0"/>
          <w:numId w:val="1"/>
        </w:numPr>
        <w:spacing w:before="120" w:after="240"/>
        <w:rPr>
          <w:rFonts w:ascii="Arial" w:hAnsi="Arial" w:cs="Arial"/>
          <w:szCs w:val="22"/>
        </w:rPr>
      </w:pPr>
      <w:r w:rsidRPr="00145882">
        <w:rPr>
          <w:rFonts w:ascii="Arial" w:hAnsi="Arial" w:cs="Arial"/>
          <w:szCs w:val="22"/>
        </w:rPr>
        <w:t>The Productivity Programme for 201</w:t>
      </w:r>
      <w:r w:rsidR="001C7842" w:rsidRPr="00145882">
        <w:rPr>
          <w:rFonts w:ascii="Arial" w:hAnsi="Arial" w:cs="Arial"/>
          <w:szCs w:val="22"/>
        </w:rPr>
        <w:t>7</w:t>
      </w:r>
      <w:r w:rsidRPr="00145882">
        <w:rPr>
          <w:rFonts w:ascii="Arial" w:hAnsi="Arial" w:cs="Arial"/>
          <w:szCs w:val="22"/>
        </w:rPr>
        <w:t>/1</w:t>
      </w:r>
      <w:r w:rsidR="001C7842" w:rsidRPr="00145882">
        <w:rPr>
          <w:rFonts w:ascii="Arial" w:hAnsi="Arial" w:cs="Arial"/>
          <w:szCs w:val="22"/>
        </w:rPr>
        <w:t>8</w:t>
      </w:r>
      <w:r w:rsidR="00032C09" w:rsidRPr="00145882">
        <w:rPr>
          <w:rFonts w:ascii="Arial" w:hAnsi="Arial" w:cs="Arial"/>
          <w:szCs w:val="22"/>
        </w:rPr>
        <w:t xml:space="preserve"> will </w:t>
      </w:r>
      <w:r w:rsidRPr="00145882">
        <w:rPr>
          <w:rFonts w:ascii="Arial" w:hAnsi="Arial" w:cs="Arial"/>
          <w:szCs w:val="22"/>
        </w:rPr>
        <w:t xml:space="preserve">be funded from grant </w:t>
      </w:r>
      <w:r w:rsidR="00080A57" w:rsidRPr="00145882">
        <w:rPr>
          <w:rFonts w:ascii="Arial" w:hAnsi="Arial" w:cs="Arial"/>
          <w:szCs w:val="22"/>
        </w:rPr>
        <w:t xml:space="preserve">provided by DCLG under our Memorandum of Understanding with the Department. </w:t>
      </w:r>
      <w:r w:rsidRPr="00145882">
        <w:rPr>
          <w:rFonts w:ascii="Arial" w:hAnsi="Arial" w:cs="Arial"/>
          <w:szCs w:val="22"/>
        </w:rPr>
        <w:t xml:space="preserve"> </w:t>
      </w:r>
    </w:p>
    <w:p w14:paraId="41417AA6" w14:textId="77777777" w:rsidR="00145882" w:rsidRPr="0012650B" w:rsidRDefault="00145882" w:rsidP="00B15FB7">
      <w:pPr>
        <w:spacing w:after="240"/>
        <w:rPr>
          <w:rFonts w:ascii="Arial" w:hAnsi="Arial" w:cs="Arial"/>
          <w:b/>
          <w:szCs w:val="22"/>
        </w:rPr>
      </w:pPr>
      <w:r w:rsidRPr="0012650B">
        <w:rPr>
          <w:rFonts w:ascii="Arial" w:hAnsi="Arial" w:cs="Arial"/>
          <w:b/>
          <w:szCs w:val="22"/>
        </w:rPr>
        <w:t>Next Steps</w:t>
      </w:r>
    </w:p>
    <w:p w14:paraId="080B0A33" w14:textId="77777777" w:rsidR="00145882" w:rsidRPr="0012650B" w:rsidRDefault="00145882" w:rsidP="00EB6000">
      <w:pPr>
        <w:pStyle w:val="ListParagraph"/>
        <w:numPr>
          <w:ilvl w:val="0"/>
          <w:numId w:val="1"/>
        </w:numPr>
        <w:spacing w:before="120" w:after="240"/>
        <w:rPr>
          <w:rFonts w:ascii="Arial" w:hAnsi="Arial" w:cs="Arial"/>
          <w:szCs w:val="22"/>
        </w:rPr>
      </w:pPr>
      <w:r w:rsidRPr="0012650B">
        <w:rPr>
          <w:rFonts w:ascii="Arial" w:hAnsi="Arial" w:cs="Arial"/>
          <w:szCs w:val="22"/>
        </w:rPr>
        <w:t>Officers will pursue the activities outlined in the light of member guidance.</w:t>
      </w:r>
    </w:p>
    <w:p w14:paraId="0148EC97" w14:textId="77777777" w:rsidR="00D636F5" w:rsidRDefault="00D636F5" w:rsidP="00B15FB7">
      <w:pPr>
        <w:spacing w:after="240"/>
        <w:rPr>
          <w:rFonts w:ascii="Arial" w:hAnsi="Arial" w:cs="Arial"/>
          <w:szCs w:val="22"/>
        </w:rPr>
      </w:pPr>
      <w:r>
        <w:rPr>
          <w:rFonts w:ascii="Arial" w:hAnsi="Arial" w:cs="Arial"/>
          <w:szCs w:val="22"/>
        </w:rPr>
        <w:br w:type="page"/>
      </w:r>
    </w:p>
    <w:p w14:paraId="65A91AF8" w14:textId="795851B3" w:rsidR="00C6443A" w:rsidRPr="00EB6000" w:rsidRDefault="00994A01" w:rsidP="00B15FB7">
      <w:pPr>
        <w:spacing w:before="120" w:after="240"/>
        <w:ind w:left="567"/>
        <w:rPr>
          <w:rFonts w:ascii="Arial" w:hAnsi="Arial" w:cs="Arial"/>
          <w:b/>
          <w:sz w:val="28"/>
          <w:szCs w:val="28"/>
          <w:u w:val="single"/>
        </w:rPr>
      </w:pPr>
      <w:r>
        <w:rPr>
          <w:rFonts w:ascii="Arial" w:hAnsi="Arial" w:cs="Arial"/>
          <w:szCs w:val="22"/>
        </w:rPr>
        <w:lastRenderedPageBreak/>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00720AEE" w:rsidRPr="00EB6000">
        <w:rPr>
          <w:rFonts w:ascii="Arial" w:hAnsi="Arial" w:cs="Arial"/>
          <w:b/>
          <w:sz w:val="28"/>
          <w:szCs w:val="28"/>
          <w:u w:val="single"/>
        </w:rPr>
        <w:t>Appendix</w:t>
      </w:r>
      <w:r w:rsidRPr="00EB6000">
        <w:rPr>
          <w:rFonts w:ascii="Arial" w:hAnsi="Arial" w:cs="Arial"/>
          <w:b/>
          <w:sz w:val="28"/>
          <w:szCs w:val="28"/>
          <w:u w:val="single"/>
        </w:rPr>
        <w:t xml:space="preserve"> </w:t>
      </w:r>
      <w:r w:rsidR="00941E3B" w:rsidRPr="00EB6000">
        <w:rPr>
          <w:rFonts w:ascii="Arial" w:hAnsi="Arial" w:cs="Arial"/>
          <w:b/>
          <w:sz w:val="28"/>
          <w:szCs w:val="28"/>
          <w:u w:val="single"/>
        </w:rPr>
        <w:t>1</w:t>
      </w:r>
    </w:p>
    <w:p w14:paraId="237C8C31" w14:textId="77777777" w:rsidR="000A630D" w:rsidRDefault="000A630D" w:rsidP="00B15FB7">
      <w:pPr>
        <w:spacing w:after="240"/>
        <w:rPr>
          <w:rFonts w:ascii="Arial" w:hAnsi="Arial" w:cs="Arial"/>
          <w:b/>
        </w:rPr>
      </w:pPr>
    </w:p>
    <w:p w14:paraId="7E23E628" w14:textId="6455350C" w:rsidR="00720AEE" w:rsidRDefault="000A630D" w:rsidP="00B15FB7">
      <w:pPr>
        <w:spacing w:after="240"/>
        <w:rPr>
          <w:rFonts w:ascii="Arial" w:hAnsi="Arial" w:cs="Arial"/>
          <w:b/>
        </w:rPr>
      </w:pPr>
      <w:r>
        <w:rPr>
          <w:rFonts w:ascii="Arial" w:hAnsi="Arial" w:cs="Arial"/>
          <w:b/>
        </w:rPr>
        <w:t>Summary of key outputs April</w:t>
      </w:r>
      <w:r w:rsidR="00F1397B">
        <w:rPr>
          <w:rFonts w:ascii="Arial" w:hAnsi="Arial" w:cs="Arial"/>
          <w:b/>
        </w:rPr>
        <w:t xml:space="preserve"> </w:t>
      </w:r>
      <w:r>
        <w:rPr>
          <w:rFonts w:ascii="Arial" w:hAnsi="Arial" w:cs="Arial"/>
          <w:b/>
        </w:rPr>
        <w:t xml:space="preserve">- June 2017 </w:t>
      </w:r>
    </w:p>
    <w:p w14:paraId="58AD67D3" w14:textId="282D4D1A" w:rsidR="000A630D" w:rsidRPr="00EB6000" w:rsidRDefault="000A630D" w:rsidP="00EB6000">
      <w:pPr>
        <w:pStyle w:val="ListParagraph"/>
        <w:numPr>
          <w:ilvl w:val="0"/>
          <w:numId w:val="5"/>
        </w:numPr>
        <w:spacing w:after="240"/>
        <w:rPr>
          <w:rFonts w:ascii="Arial" w:hAnsi="Arial" w:cs="Arial"/>
        </w:rPr>
      </w:pPr>
      <w:r w:rsidRPr="00EB6000">
        <w:rPr>
          <w:rFonts w:ascii="Arial" w:hAnsi="Arial" w:cs="Arial"/>
        </w:rPr>
        <w:t xml:space="preserve">The main achievements and outputs during this period are set out below.  Further details can be found in the main body of the report as referenced. </w:t>
      </w:r>
    </w:p>
    <w:tbl>
      <w:tblPr>
        <w:tblStyle w:val="TableGrid"/>
        <w:tblW w:w="0" w:type="auto"/>
        <w:tblLook w:val="04A0" w:firstRow="1" w:lastRow="0" w:firstColumn="1" w:lastColumn="0" w:noHBand="0" w:noVBand="1"/>
      </w:tblPr>
      <w:tblGrid>
        <w:gridCol w:w="3539"/>
        <w:gridCol w:w="3056"/>
        <w:gridCol w:w="1134"/>
        <w:gridCol w:w="1287"/>
      </w:tblGrid>
      <w:tr w:rsidR="000A630D" w14:paraId="5B889DC4" w14:textId="77777777" w:rsidTr="008154AC">
        <w:tc>
          <w:tcPr>
            <w:tcW w:w="3539" w:type="dxa"/>
          </w:tcPr>
          <w:p w14:paraId="0F74F76D" w14:textId="77777777" w:rsidR="000A630D" w:rsidRPr="008154AC" w:rsidRDefault="000A630D" w:rsidP="00B15FB7">
            <w:pPr>
              <w:spacing w:after="240"/>
              <w:rPr>
                <w:rFonts w:ascii="Arial" w:hAnsi="Arial" w:cs="Arial"/>
                <w:b/>
                <w:sz w:val="18"/>
                <w:szCs w:val="18"/>
              </w:rPr>
            </w:pPr>
            <w:r w:rsidRPr="008154AC">
              <w:rPr>
                <w:rFonts w:ascii="Arial" w:hAnsi="Arial" w:cs="Arial"/>
                <w:b/>
                <w:sz w:val="18"/>
                <w:szCs w:val="18"/>
              </w:rPr>
              <w:t xml:space="preserve">Project/ programme  </w:t>
            </w:r>
          </w:p>
        </w:tc>
        <w:tc>
          <w:tcPr>
            <w:tcW w:w="3056" w:type="dxa"/>
          </w:tcPr>
          <w:p w14:paraId="1544C80C" w14:textId="77777777" w:rsidR="000A630D" w:rsidRPr="008154AC" w:rsidRDefault="000A630D" w:rsidP="00B15FB7">
            <w:pPr>
              <w:spacing w:after="240"/>
              <w:rPr>
                <w:rFonts w:ascii="Arial" w:hAnsi="Arial" w:cs="Arial"/>
                <w:b/>
                <w:sz w:val="18"/>
                <w:szCs w:val="18"/>
              </w:rPr>
            </w:pPr>
            <w:r w:rsidRPr="008154AC">
              <w:rPr>
                <w:rFonts w:ascii="Arial" w:hAnsi="Arial" w:cs="Arial"/>
                <w:b/>
                <w:sz w:val="18"/>
                <w:szCs w:val="18"/>
              </w:rPr>
              <w:t xml:space="preserve">Outputs </w:t>
            </w:r>
          </w:p>
        </w:tc>
        <w:tc>
          <w:tcPr>
            <w:tcW w:w="1134" w:type="dxa"/>
          </w:tcPr>
          <w:p w14:paraId="0ABB37B9" w14:textId="77777777" w:rsidR="000A630D" w:rsidRPr="008154AC" w:rsidRDefault="000A630D" w:rsidP="00B15FB7">
            <w:pPr>
              <w:spacing w:after="240"/>
              <w:jc w:val="center"/>
              <w:rPr>
                <w:rFonts w:ascii="Arial" w:hAnsi="Arial" w:cs="Arial"/>
                <w:b/>
                <w:sz w:val="18"/>
                <w:szCs w:val="18"/>
              </w:rPr>
            </w:pPr>
            <w:r w:rsidRPr="008154AC">
              <w:rPr>
                <w:rFonts w:ascii="Arial" w:hAnsi="Arial" w:cs="Arial"/>
                <w:b/>
                <w:sz w:val="18"/>
                <w:szCs w:val="18"/>
              </w:rPr>
              <w:t>On target</w:t>
            </w:r>
          </w:p>
          <w:p w14:paraId="4B5572FF" w14:textId="77777777" w:rsidR="000A630D" w:rsidRPr="008154AC" w:rsidRDefault="000A630D" w:rsidP="00B15FB7">
            <w:pPr>
              <w:spacing w:after="240"/>
              <w:jc w:val="center"/>
              <w:rPr>
                <w:rFonts w:ascii="Arial" w:hAnsi="Arial" w:cs="Arial"/>
                <w:b/>
                <w:sz w:val="18"/>
                <w:szCs w:val="18"/>
              </w:rPr>
            </w:pPr>
            <w:r w:rsidRPr="008154AC">
              <w:rPr>
                <w:rFonts w:ascii="Arial" w:hAnsi="Arial" w:cs="Arial"/>
                <w:b/>
                <w:sz w:val="18"/>
                <w:szCs w:val="18"/>
              </w:rPr>
              <w:t>(RAG)</w:t>
            </w:r>
          </w:p>
        </w:tc>
        <w:tc>
          <w:tcPr>
            <w:tcW w:w="1287" w:type="dxa"/>
          </w:tcPr>
          <w:p w14:paraId="282982B8" w14:textId="77777777" w:rsidR="000A630D" w:rsidRPr="008154AC" w:rsidRDefault="000A630D" w:rsidP="00B15FB7">
            <w:pPr>
              <w:spacing w:after="240"/>
              <w:rPr>
                <w:rFonts w:ascii="Arial" w:hAnsi="Arial" w:cs="Arial"/>
                <w:b/>
                <w:sz w:val="18"/>
                <w:szCs w:val="18"/>
              </w:rPr>
            </w:pPr>
            <w:r w:rsidRPr="008154AC">
              <w:rPr>
                <w:rFonts w:ascii="Arial" w:hAnsi="Arial" w:cs="Arial"/>
                <w:b/>
                <w:sz w:val="18"/>
                <w:szCs w:val="18"/>
              </w:rPr>
              <w:t xml:space="preserve">Report reference for further detail </w:t>
            </w:r>
          </w:p>
        </w:tc>
      </w:tr>
      <w:tr w:rsidR="000A630D" w14:paraId="07AFAF27" w14:textId="77777777" w:rsidTr="008154AC">
        <w:tc>
          <w:tcPr>
            <w:tcW w:w="3539" w:type="dxa"/>
          </w:tcPr>
          <w:p w14:paraId="231948A3" w14:textId="77777777" w:rsidR="000A630D" w:rsidRPr="007D4766" w:rsidRDefault="00A07957" w:rsidP="00B15FB7">
            <w:pPr>
              <w:spacing w:after="240"/>
              <w:rPr>
                <w:rFonts w:ascii="Arial" w:hAnsi="Arial" w:cs="Arial"/>
                <w:sz w:val="18"/>
                <w:szCs w:val="18"/>
              </w:rPr>
            </w:pPr>
            <w:r w:rsidRPr="007D4766">
              <w:rPr>
                <w:rFonts w:ascii="Arial" w:hAnsi="Arial" w:cs="Arial"/>
                <w:sz w:val="18"/>
                <w:szCs w:val="18"/>
              </w:rPr>
              <w:t xml:space="preserve">Shared services </w:t>
            </w:r>
          </w:p>
        </w:tc>
        <w:tc>
          <w:tcPr>
            <w:tcW w:w="3056" w:type="dxa"/>
          </w:tcPr>
          <w:p w14:paraId="1C04664A" w14:textId="436E85F9" w:rsidR="000A630D" w:rsidRPr="007D4766" w:rsidRDefault="00A07957" w:rsidP="00B15FB7">
            <w:pPr>
              <w:spacing w:after="240"/>
              <w:rPr>
                <w:rFonts w:ascii="Arial" w:hAnsi="Arial" w:cs="Arial"/>
                <w:sz w:val="18"/>
                <w:szCs w:val="18"/>
              </w:rPr>
            </w:pPr>
            <w:r w:rsidRPr="007D4766">
              <w:rPr>
                <w:rFonts w:ascii="Arial" w:hAnsi="Arial" w:cs="Arial"/>
                <w:sz w:val="18"/>
                <w:szCs w:val="18"/>
              </w:rPr>
              <w:t>Launched the 2017 Shared Services Map, demonstrating £590</w:t>
            </w:r>
            <w:r w:rsidR="00720AEE">
              <w:rPr>
                <w:rFonts w:ascii="Arial" w:hAnsi="Arial" w:cs="Arial"/>
                <w:sz w:val="18"/>
                <w:szCs w:val="18"/>
              </w:rPr>
              <w:t xml:space="preserve"> </w:t>
            </w:r>
            <w:r w:rsidRPr="007D4766">
              <w:rPr>
                <w:rFonts w:ascii="Arial" w:hAnsi="Arial" w:cs="Arial"/>
                <w:sz w:val="18"/>
                <w:szCs w:val="18"/>
              </w:rPr>
              <w:t>m</w:t>
            </w:r>
            <w:r w:rsidR="00720AEE">
              <w:rPr>
                <w:rFonts w:ascii="Arial" w:hAnsi="Arial" w:cs="Arial"/>
                <w:sz w:val="18"/>
                <w:szCs w:val="18"/>
              </w:rPr>
              <w:t>illion</w:t>
            </w:r>
            <w:r w:rsidRPr="007D4766">
              <w:rPr>
                <w:rFonts w:ascii="Arial" w:hAnsi="Arial" w:cs="Arial"/>
                <w:sz w:val="18"/>
                <w:szCs w:val="18"/>
              </w:rPr>
              <w:t xml:space="preserve"> in savings since 2012</w:t>
            </w:r>
          </w:p>
        </w:tc>
        <w:tc>
          <w:tcPr>
            <w:tcW w:w="1134" w:type="dxa"/>
          </w:tcPr>
          <w:p w14:paraId="2170D5C8" w14:textId="77777777" w:rsidR="00F1397B" w:rsidRDefault="00F1397B" w:rsidP="00B15FB7">
            <w:pPr>
              <w:spacing w:after="240"/>
              <w:jc w:val="center"/>
              <w:rPr>
                <w:rFonts w:ascii="Arial" w:hAnsi="Arial" w:cs="Arial"/>
                <w:sz w:val="18"/>
                <w:szCs w:val="18"/>
              </w:rPr>
            </w:pPr>
          </w:p>
          <w:p w14:paraId="6FD4ECE3" w14:textId="77777777" w:rsidR="000A630D" w:rsidRPr="007D4766" w:rsidRDefault="00A07957" w:rsidP="00B15FB7">
            <w:pPr>
              <w:spacing w:after="240"/>
              <w:jc w:val="center"/>
              <w:rPr>
                <w:rFonts w:ascii="Arial" w:hAnsi="Arial" w:cs="Arial"/>
                <w:sz w:val="18"/>
                <w:szCs w:val="18"/>
              </w:rPr>
            </w:pPr>
            <w:r w:rsidRPr="007D4766">
              <w:rPr>
                <w:rFonts w:ascii="Arial" w:hAnsi="Arial" w:cs="Arial"/>
                <w:sz w:val="18"/>
                <w:szCs w:val="18"/>
              </w:rPr>
              <w:t>Green</w:t>
            </w:r>
          </w:p>
        </w:tc>
        <w:tc>
          <w:tcPr>
            <w:tcW w:w="1287" w:type="dxa"/>
          </w:tcPr>
          <w:p w14:paraId="7091B28F" w14:textId="77777777" w:rsidR="00145882" w:rsidRDefault="00145882" w:rsidP="00B15FB7">
            <w:pPr>
              <w:spacing w:after="240"/>
              <w:rPr>
                <w:rFonts w:ascii="Arial" w:hAnsi="Arial" w:cs="Arial"/>
                <w:sz w:val="18"/>
                <w:szCs w:val="18"/>
              </w:rPr>
            </w:pPr>
          </w:p>
          <w:p w14:paraId="5690AFA8" w14:textId="2BC547C9" w:rsidR="000A630D" w:rsidRPr="00C017CC" w:rsidRDefault="0047024B" w:rsidP="00B15FB7">
            <w:pPr>
              <w:spacing w:after="240"/>
              <w:rPr>
                <w:rFonts w:ascii="Arial" w:hAnsi="Arial" w:cs="Arial"/>
                <w:sz w:val="18"/>
                <w:szCs w:val="18"/>
              </w:rPr>
            </w:pPr>
            <w:r>
              <w:rPr>
                <w:rFonts w:ascii="Arial" w:hAnsi="Arial" w:cs="Arial"/>
                <w:sz w:val="18"/>
                <w:szCs w:val="18"/>
              </w:rPr>
              <w:t>Para 9</w:t>
            </w:r>
          </w:p>
        </w:tc>
      </w:tr>
      <w:tr w:rsidR="000A630D" w14:paraId="6437E6C6" w14:textId="77777777" w:rsidTr="008154AC">
        <w:tc>
          <w:tcPr>
            <w:tcW w:w="3539" w:type="dxa"/>
          </w:tcPr>
          <w:p w14:paraId="79DF2CF4" w14:textId="77777777" w:rsidR="000A630D" w:rsidRPr="007D4766" w:rsidRDefault="00A07957" w:rsidP="00B15FB7">
            <w:pPr>
              <w:spacing w:after="240"/>
              <w:rPr>
                <w:rFonts w:ascii="Arial" w:hAnsi="Arial" w:cs="Arial"/>
                <w:sz w:val="18"/>
                <w:szCs w:val="18"/>
              </w:rPr>
            </w:pPr>
            <w:r w:rsidRPr="007D4766">
              <w:rPr>
                <w:rFonts w:ascii="Arial" w:hAnsi="Arial" w:cs="Arial"/>
                <w:sz w:val="18"/>
                <w:szCs w:val="18"/>
              </w:rPr>
              <w:t xml:space="preserve">Digital </w:t>
            </w:r>
          </w:p>
        </w:tc>
        <w:tc>
          <w:tcPr>
            <w:tcW w:w="3056" w:type="dxa"/>
          </w:tcPr>
          <w:p w14:paraId="01CC78EB" w14:textId="4F5D3015" w:rsidR="000A630D" w:rsidRPr="007D4766" w:rsidRDefault="00E53390" w:rsidP="00B15FB7">
            <w:pPr>
              <w:spacing w:after="240"/>
              <w:rPr>
                <w:rFonts w:ascii="Arial" w:hAnsi="Arial" w:cs="Arial"/>
                <w:sz w:val="18"/>
                <w:szCs w:val="18"/>
              </w:rPr>
            </w:pPr>
            <w:r w:rsidRPr="007D4766">
              <w:rPr>
                <w:rFonts w:ascii="Arial" w:hAnsi="Arial" w:cs="Arial"/>
                <w:sz w:val="18"/>
                <w:szCs w:val="18"/>
              </w:rPr>
              <w:t>27 digital experts projects returned £2.6</w:t>
            </w:r>
            <w:r w:rsidR="00720AEE">
              <w:rPr>
                <w:rFonts w:ascii="Arial" w:hAnsi="Arial" w:cs="Arial"/>
                <w:sz w:val="18"/>
                <w:szCs w:val="18"/>
              </w:rPr>
              <w:t xml:space="preserve"> </w:t>
            </w:r>
            <w:r w:rsidRPr="007D4766">
              <w:rPr>
                <w:rFonts w:ascii="Arial" w:hAnsi="Arial" w:cs="Arial"/>
                <w:sz w:val="18"/>
                <w:szCs w:val="18"/>
              </w:rPr>
              <w:t>m</w:t>
            </w:r>
            <w:r w:rsidR="00720AEE">
              <w:rPr>
                <w:rFonts w:ascii="Arial" w:hAnsi="Arial" w:cs="Arial"/>
                <w:sz w:val="18"/>
                <w:szCs w:val="18"/>
              </w:rPr>
              <w:t>illion</w:t>
            </w:r>
            <w:r w:rsidRPr="007D4766">
              <w:rPr>
                <w:rFonts w:ascii="Arial" w:hAnsi="Arial" w:cs="Arial"/>
                <w:sz w:val="18"/>
                <w:szCs w:val="18"/>
              </w:rPr>
              <w:t xml:space="preserve"> savings or income generated for participating councils</w:t>
            </w:r>
          </w:p>
        </w:tc>
        <w:tc>
          <w:tcPr>
            <w:tcW w:w="1134" w:type="dxa"/>
          </w:tcPr>
          <w:p w14:paraId="18E710EE" w14:textId="77777777" w:rsidR="00F1397B" w:rsidRDefault="00F1397B" w:rsidP="00B15FB7">
            <w:pPr>
              <w:spacing w:after="240"/>
              <w:jc w:val="center"/>
              <w:rPr>
                <w:rFonts w:ascii="Arial" w:hAnsi="Arial" w:cs="Arial"/>
                <w:sz w:val="18"/>
                <w:szCs w:val="18"/>
              </w:rPr>
            </w:pPr>
          </w:p>
          <w:p w14:paraId="1C476E9E" w14:textId="77777777" w:rsidR="000A630D" w:rsidRPr="007D4766" w:rsidRDefault="00E53390" w:rsidP="00B15FB7">
            <w:pPr>
              <w:spacing w:after="240"/>
              <w:jc w:val="center"/>
              <w:rPr>
                <w:rFonts w:ascii="Arial" w:hAnsi="Arial" w:cs="Arial"/>
                <w:sz w:val="18"/>
                <w:szCs w:val="18"/>
              </w:rPr>
            </w:pPr>
            <w:r w:rsidRPr="007D4766">
              <w:rPr>
                <w:rFonts w:ascii="Arial" w:hAnsi="Arial" w:cs="Arial"/>
                <w:sz w:val="18"/>
                <w:szCs w:val="18"/>
              </w:rPr>
              <w:t xml:space="preserve">Green </w:t>
            </w:r>
          </w:p>
        </w:tc>
        <w:tc>
          <w:tcPr>
            <w:tcW w:w="1287" w:type="dxa"/>
          </w:tcPr>
          <w:p w14:paraId="0D5AFB38" w14:textId="77777777" w:rsidR="00145882" w:rsidRDefault="00145882" w:rsidP="00B15FB7">
            <w:pPr>
              <w:spacing w:after="240"/>
              <w:rPr>
                <w:rFonts w:ascii="Arial" w:hAnsi="Arial" w:cs="Arial"/>
                <w:sz w:val="18"/>
                <w:szCs w:val="18"/>
              </w:rPr>
            </w:pPr>
          </w:p>
          <w:p w14:paraId="7B6B736C" w14:textId="7E91F6A1" w:rsidR="000A630D" w:rsidRPr="00C017CC" w:rsidRDefault="0047024B" w:rsidP="00B15FB7">
            <w:pPr>
              <w:spacing w:after="240"/>
              <w:rPr>
                <w:rFonts w:ascii="Arial" w:hAnsi="Arial" w:cs="Arial"/>
                <w:sz w:val="18"/>
                <w:szCs w:val="18"/>
              </w:rPr>
            </w:pPr>
            <w:r>
              <w:rPr>
                <w:rFonts w:ascii="Arial" w:hAnsi="Arial" w:cs="Arial"/>
                <w:sz w:val="18"/>
                <w:szCs w:val="18"/>
              </w:rPr>
              <w:t>Paras 4/6</w:t>
            </w:r>
          </w:p>
        </w:tc>
      </w:tr>
      <w:tr w:rsidR="000A630D" w14:paraId="200A69FC" w14:textId="77777777" w:rsidTr="008154AC">
        <w:tc>
          <w:tcPr>
            <w:tcW w:w="3539" w:type="dxa"/>
          </w:tcPr>
          <w:p w14:paraId="4F9D338A" w14:textId="77777777" w:rsidR="000A630D" w:rsidRPr="007D4766" w:rsidRDefault="00A07957" w:rsidP="00B15FB7">
            <w:pPr>
              <w:autoSpaceDE w:val="0"/>
              <w:autoSpaceDN w:val="0"/>
              <w:adjustRightInd w:val="0"/>
              <w:spacing w:after="240"/>
              <w:rPr>
                <w:rFonts w:ascii="Arial" w:hAnsi="Arial" w:cs="Arial"/>
                <w:sz w:val="18"/>
                <w:szCs w:val="18"/>
              </w:rPr>
            </w:pPr>
            <w:r w:rsidRPr="007D4766">
              <w:rPr>
                <w:rFonts w:ascii="Arial" w:hAnsi="Arial" w:cs="Arial"/>
                <w:sz w:val="18"/>
                <w:szCs w:val="18"/>
              </w:rPr>
              <w:t>Behavioural insights</w:t>
            </w:r>
          </w:p>
        </w:tc>
        <w:tc>
          <w:tcPr>
            <w:tcW w:w="3056" w:type="dxa"/>
          </w:tcPr>
          <w:p w14:paraId="5CCF0767" w14:textId="6AF47ABB" w:rsidR="000A630D" w:rsidRPr="007D4766" w:rsidRDefault="00E53390" w:rsidP="00B15FB7">
            <w:pPr>
              <w:spacing w:after="240"/>
              <w:rPr>
                <w:rFonts w:ascii="Arial" w:hAnsi="Arial" w:cs="Arial"/>
                <w:sz w:val="18"/>
                <w:szCs w:val="18"/>
              </w:rPr>
            </w:pPr>
            <w:r w:rsidRPr="007D4766">
              <w:rPr>
                <w:rFonts w:ascii="Arial" w:hAnsi="Arial" w:cs="Arial"/>
                <w:sz w:val="18"/>
                <w:szCs w:val="18"/>
              </w:rPr>
              <w:t>4 projects running in 2017/18 are expected to help councils avoid costs of over £15</w:t>
            </w:r>
            <w:r w:rsidR="00720AEE">
              <w:rPr>
                <w:rFonts w:ascii="Arial" w:hAnsi="Arial" w:cs="Arial"/>
                <w:sz w:val="18"/>
                <w:szCs w:val="18"/>
              </w:rPr>
              <w:t xml:space="preserve"> </w:t>
            </w:r>
            <w:r w:rsidRPr="007D4766">
              <w:rPr>
                <w:rFonts w:ascii="Arial" w:hAnsi="Arial" w:cs="Arial"/>
                <w:sz w:val="18"/>
                <w:szCs w:val="18"/>
              </w:rPr>
              <w:t>m</w:t>
            </w:r>
            <w:r w:rsidR="00720AEE">
              <w:rPr>
                <w:rFonts w:ascii="Arial" w:hAnsi="Arial" w:cs="Arial"/>
                <w:sz w:val="18"/>
                <w:szCs w:val="18"/>
              </w:rPr>
              <w:t>illion</w:t>
            </w:r>
            <w:r w:rsidRPr="007D4766">
              <w:rPr>
                <w:rFonts w:ascii="Arial" w:hAnsi="Arial" w:cs="Arial"/>
                <w:sz w:val="18"/>
                <w:szCs w:val="18"/>
              </w:rPr>
              <w:t xml:space="preserve"> </w:t>
            </w:r>
          </w:p>
        </w:tc>
        <w:tc>
          <w:tcPr>
            <w:tcW w:w="1134" w:type="dxa"/>
          </w:tcPr>
          <w:p w14:paraId="5E6E04FA" w14:textId="77777777" w:rsidR="00F1397B" w:rsidRDefault="00F1397B" w:rsidP="00B15FB7">
            <w:pPr>
              <w:spacing w:after="240"/>
              <w:jc w:val="center"/>
              <w:rPr>
                <w:rFonts w:ascii="Arial" w:hAnsi="Arial" w:cs="Arial"/>
                <w:sz w:val="18"/>
                <w:szCs w:val="18"/>
              </w:rPr>
            </w:pPr>
          </w:p>
          <w:p w14:paraId="0D5BE532" w14:textId="77777777" w:rsidR="000A630D" w:rsidRPr="007D4766" w:rsidRDefault="00E53390" w:rsidP="00B15FB7">
            <w:pPr>
              <w:spacing w:after="240"/>
              <w:jc w:val="center"/>
              <w:rPr>
                <w:rFonts w:ascii="Arial" w:hAnsi="Arial" w:cs="Arial"/>
                <w:sz w:val="18"/>
                <w:szCs w:val="18"/>
              </w:rPr>
            </w:pPr>
            <w:r w:rsidRPr="007D4766">
              <w:rPr>
                <w:rFonts w:ascii="Arial" w:hAnsi="Arial" w:cs="Arial"/>
                <w:sz w:val="18"/>
                <w:szCs w:val="18"/>
              </w:rPr>
              <w:t xml:space="preserve">Amber </w:t>
            </w:r>
          </w:p>
        </w:tc>
        <w:tc>
          <w:tcPr>
            <w:tcW w:w="1287" w:type="dxa"/>
          </w:tcPr>
          <w:p w14:paraId="2E9D9679" w14:textId="77777777" w:rsidR="00145882" w:rsidRDefault="00145882" w:rsidP="00B15FB7">
            <w:pPr>
              <w:spacing w:after="240"/>
              <w:jc w:val="center"/>
              <w:rPr>
                <w:rFonts w:ascii="Arial" w:hAnsi="Arial" w:cs="Arial"/>
                <w:sz w:val="18"/>
                <w:szCs w:val="18"/>
              </w:rPr>
            </w:pPr>
          </w:p>
          <w:p w14:paraId="19745C6C" w14:textId="25DBDBF4" w:rsidR="000A630D" w:rsidRPr="00C017CC" w:rsidRDefault="0047024B" w:rsidP="00B15FB7">
            <w:pPr>
              <w:spacing w:after="240"/>
              <w:jc w:val="center"/>
              <w:rPr>
                <w:rFonts w:ascii="Arial" w:hAnsi="Arial" w:cs="Arial"/>
                <w:sz w:val="18"/>
                <w:szCs w:val="18"/>
              </w:rPr>
            </w:pPr>
            <w:r>
              <w:rPr>
                <w:rFonts w:ascii="Arial" w:hAnsi="Arial" w:cs="Arial"/>
                <w:sz w:val="18"/>
                <w:szCs w:val="18"/>
              </w:rPr>
              <w:t>Paras 10/13</w:t>
            </w:r>
          </w:p>
        </w:tc>
      </w:tr>
      <w:tr w:rsidR="000A630D" w14:paraId="3FCF9D71" w14:textId="77777777" w:rsidTr="008154AC">
        <w:tc>
          <w:tcPr>
            <w:tcW w:w="3539" w:type="dxa"/>
          </w:tcPr>
          <w:p w14:paraId="4A90BEB7" w14:textId="77777777" w:rsidR="000A630D" w:rsidRPr="007D4766" w:rsidRDefault="00A07957" w:rsidP="00B15FB7">
            <w:pPr>
              <w:spacing w:after="240"/>
              <w:rPr>
                <w:rFonts w:ascii="Arial" w:hAnsi="Arial" w:cs="Arial"/>
                <w:sz w:val="18"/>
                <w:szCs w:val="18"/>
              </w:rPr>
            </w:pPr>
            <w:r w:rsidRPr="007D4766">
              <w:rPr>
                <w:rFonts w:ascii="Arial" w:hAnsi="Arial" w:cs="Arial"/>
                <w:sz w:val="18"/>
                <w:szCs w:val="18"/>
              </w:rPr>
              <w:t xml:space="preserve">Design in Public Services </w:t>
            </w:r>
          </w:p>
        </w:tc>
        <w:tc>
          <w:tcPr>
            <w:tcW w:w="3056" w:type="dxa"/>
          </w:tcPr>
          <w:p w14:paraId="2DF147FA" w14:textId="77777777" w:rsidR="000A630D" w:rsidRPr="007D4766" w:rsidRDefault="007D4766" w:rsidP="00B15FB7">
            <w:pPr>
              <w:spacing w:after="240"/>
              <w:rPr>
                <w:rFonts w:ascii="Arial" w:hAnsi="Arial" w:cs="Arial"/>
                <w:sz w:val="18"/>
                <w:szCs w:val="18"/>
              </w:rPr>
            </w:pPr>
            <w:r w:rsidRPr="007D4766">
              <w:rPr>
                <w:rFonts w:ascii="Arial" w:hAnsi="Arial" w:cs="Arial"/>
                <w:sz w:val="18"/>
                <w:szCs w:val="18"/>
              </w:rPr>
              <w:t xml:space="preserve">7 councils are receiving training in design skills from the Design Council. </w:t>
            </w:r>
          </w:p>
        </w:tc>
        <w:tc>
          <w:tcPr>
            <w:tcW w:w="1134" w:type="dxa"/>
          </w:tcPr>
          <w:p w14:paraId="1CB1CE41" w14:textId="77777777" w:rsidR="00F1397B" w:rsidRDefault="00F1397B" w:rsidP="00B15FB7">
            <w:pPr>
              <w:spacing w:after="240"/>
              <w:jc w:val="center"/>
              <w:rPr>
                <w:rFonts w:ascii="Arial" w:hAnsi="Arial" w:cs="Arial"/>
                <w:sz w:val="18"/>
                <w:szCs w:val="18"/>
              </w:rPr>
            </w:pPr>
          </w:p>
          <w:p w14:paraId="1C62FEF7" w14:textId="77777777" w:rsidR="000A630D" w:rsidRPr="007D4766" w:rsidRDefault="007D4766" w:rsidP="00B15FB7">
            <w:pPr>
              <w:spacing w:after="240"/>
              <w:jc w:val="center"/>
              <w:rPr>
                <w:rFonts w:ascii="Arial" w:hAnsi="Arial" w:cs="Arial"/>
                <w:sz w:val="18"/>
                <w:szCs w:val="18"/>
              </w:rPr>
            </w:pPr>
            <w:r w:rsidRPr="007D4766">
              <w:rPr>
                <w:rFonts w:ascii="Arial" w:hAnsi="Arial" w:cs="Arial"/>
                <w:sz w:val="18"/>
                <w:szCs w:val="18"/>
              </w:rPr>
              <w:t>Amber</w:t>
            </w:r>
          </w:p>
        </w:tc>
        <w:tc>
          <w:tcPr>
            <w:tcW w:w="1287" w:type="dxa"/>
          </w:tcPr>
          <w:p w14:paraId="6996E5F1" w14:textId="77777777" w:rsidR="00145882" w:rsidRDefault="00145882" w:rsidP="00B15FB7">
            <w:pPr>
              <w:spacing w:after="240"/>
              <w:jc w:val="center"/>
              <w:rPr>
                <w:rFonts w:ascii="Arial" w:hAnsi="Arial" w:cs="Arial"/>
                <w:sz w:val="18"/>
                <w:szCs w:val="18"/>
                <w:highlight w:val="yellow"/>
              </w:rPr>
            </w:pPr>
          </w:p>
          <w:p w14:paraId="1CDC059A" w14:textId="04133079" w:rsidR="000A630D" w:rsidRPr="00CB75BF" w:rsidRDefault="0047024B" w:rsidP="00B15FB7">
            <w:pPr>
              <w:spacing w:after="240"/>
              <w:rPr>
                <w:rFonts w:ascii="Arial" w:hAnsi="Arial" w:cs="Arial"/>
                <w:sz w:val="18"/>
                <w:szCs w:val="18"/>
                <w:highlight w:val="yellow"/>
              </w:rPr>
            </w:pPr>
            <w:r>
              <w:rPr>
                <w:rFonts w:ascii="Arial" w:hAnsi="Arial" w:cs="Arial"/>
                <w:sz w:val="18"/>
                <w:szCs w:val="18"/>
              </w:rPr>
              <w:t>Paras 14/16</w:t>
            </w:r>
          </w:p>
        </w:tc>
      </w:tr>
      <w:tr w:rsidR="000A630D" w14:paraId="785A2737" w14:textId="77777777" w:rsidTr="008154AC">
        <w:tc>
          <w:tcPr>
            <w:tcW w:w="3539" w:type="dxa"/>
          </w:tcPr>
          <w:p w14:paraId="1AD7D03E" w14:textId="77777777" w:rsidR="000A630D" w:rsidRPr="00FD6FDD" w:rsidRDefault="00A07957" w:rsidP="00B15FB7">
            <w:pPr>
              <w:spacing w:after="240"/>
              <w:rPr>
                <w:rFonts w:ascii="Arial" w:hAnsi="Arial" w:cs="Arial"/>
                <w:sz w:val="18"/>
                <w:szCs w:val="18"/>
              </w:rPr>
            </w:pPr>
            <w:r w:rsidRPr="00FD6FDD">
              <w:rPr>
                <w:rFonts w:ascii="Arial" w:hAnsi="Arial" w:cs="Arial"/>
                <w:sz w:val="18"/>
                <w:szCs w:val="18"/>
              </w:rPr>
              <w:t xml:space="preserve">Procurement </w:t>
            </w:r>
          </w:p>
        </w:tc>
        <w:tc>
          <w:tcPr>
            <w:tcW w:w="3056" w:type="dxa"/>
          </w:tcPr>
          <w:p w14:paraId="524C934B" w14:textId="0F1B9287" w:rsidR="00FD6FDD" w:rsidRDefault="008A06DE" w:rsidP="00B15FB7">
            <w:pPr>
              <w:spacing w:after="240"/>
              <w:rPr>
                <w:rFonts w:ascii="Arial" w:hAnsi="Arial" w:cs="Arial"/>
                <w:sz w:val="18"/>
                <w:szCs w:val="18"/>
              </w:rPr>
            </w:pPr>
            <w:r w:rsidRPr="00FD6FDD">
              <w:rPr>
                <w:rFonts w:ascii="Arial" w:hAnsi="Arial" w:cs="Arial"/>
                <w:sz w:val="18"/>
                <w:szCs w:val="18"/>
              </w:rPr>
              <w:t>Dynamic Purchasing Systems Guidance has been published</w:t>
            </w:r>
          </w:p>
          <w:p w14:paraId="208AFD13" w14:textId="77777777" w:rsidR="00720AEE" w:rsidRPr="00FD6FDD" w:rsidRDefault="00720AEE" w:rsidP="00720AEE">
            <w:pPr>
              <w:rPr>
                <w:rFonts w:ascii="Arial" w:hAnsi="Arial" w:cs="Arial"/>
                <w:sz w:val="18"/>
                <w:szCs w:val="18"/>
              </w:rPr>
            </w:pPr>
          </w:p>
          <w:p w14:paraId="5EBB9097" w14:textId="77777777" w:rsidR="008A06DE" w:rsidRPr="00FD6FDD" w:rsidRDefault="008A06DE" w:rsidP="00B15FB7">
            <w:pPr>
              <w:spacing w:after="240"/>
              <w:rPr>
                <w:rFonts w:ascii="Arial" w:hAnsi="Arial" w:cs="Arial"/>
                <w:sz w:val="18"/>
                <w:szCs w:val="18"/>
              </w:rPr>
            </w:pPr>
            <w:r w:rsidRPr="00FD6FDD">
              <w:rPr>
                <w:rFonts w:ascii="Arial" w:hAnsi="Arial" w:cs="Arial"/>
                <w:sz w:val="18"/>
                <w:szCs w:val="18"/>
              </w:rPr>
              <w:t>Cat</w:t>
            </w:r>
            <w:r w:rsidR="00FD6FDD" w:rsidRPr="00FD6FDD">
              <w:rPr>
                <w:rFonts w:ascii="Arial" w:hAnsi="Arial" w:cs="Arial"/>
                <w:sz w:val="18"/>
                <w:szCs w:val="18"/>
              </w:rPr>
              <w:t>egory</w:t>
            </w:r>
            <w:r w:rsidRPr="00FD6FDD">
              <w:rPr>
                <w:rFonts w:ascii="Arial" w:hAnsi="Arial" w:cs="Arial"/>
                <w:sz w:val="18"/>
                <w:szCs w:val="18"/>
              </w:rPr>
              <w:t xml:space="preserve"> Strategies for ICT, Construction and Energy published next month (delay due to Purdah)</w:t>
            </w:r>
          </w:p>
          <w:p w14:paraId="5CA6E3B8" w14:textId="77777777" w:rsidR="000A630D" w:rsidRPr="00FD6FDD" w:rsidRDefault="000A630D" w:rsidP="00B15FB7">
            <w:pPr>
              <w:spacing w:after="240"/>
              <w:rPr>
                <w:rFonts w:ascii="Arial" w:hAnsi="Arial" w:cs="Arial"/>
                <w:sz w:val="18"/>
                <w:szCs w:val="18"/>
              </w:rPr>
            </w:pPr>
          </w:p>
        </w:tc>
        <w:tc>
          <w:tcPr>
            <w:tcW w:w="1134" w:type="dxa"/>
          </w:tcPr>
          <w:p w14:paraId="59B5C672" w14:textId="77777777" w:rsidR="00720AEE" w:rsidRDefault="00720AEE" w:rsidP="00720AEE">
            <w:pPr>
              <w:spacing w:after="240"/>
              <w:jc w:val="center"/>
              <w:rPr>
                <w:rFonts w:ascii="Arial" w:hAnsi="Arial" w:cs="Arial"/>
                <w:sz w:val="18"/>
                <w:szCs w:val="18"/>
              </w:rPr>
            </w:pPr>
          </w:p>
          <w:p w14:paraId="2A10E4CD" w14:textId="2D8ADE74" w:rsidR="00FD6FDD" w:rsidRPr="00FD6FDD" w:rsidRDefault="008A06DE" w:rsidP="00720AEE">
            <w:pPr>
              <w:spacing w:after="240"/>
              <w:jc w:val="center"/>
              <w:rPr>
                <w:rFonts w:ascii="Arial" w:hAnsi="Arial" w:cs="Arial"/>
                <w:sz w:val="18"/>
                <w:szCs w:val="18"/>
              </w:rPr>
            </w:pPr>
            <w:r w:rsidRPr="00FD6FDD">
              <w:rPr>
                <w:rFonts w:ascii="Arial" w:hAnsi="Arial" w:cs="Arial"/>
                <w:sz w:val="18"/>
                <w:szCs w:val="18"/>
              </w:rPr>
              <w:t>Green</w:t>
            </w:r>
          </w:p>
          <w:p w14:paraId="0188AB78" w14:textId="77777777" w:rsidR="00720AEE" w:rsidRDefault="00720AEE" w:rsidP="00B15FB7">
            <w:pPr>
              <w:spacing w:after="240"/>
              <w:jc w:val="center"/>
              <w:rPr>
                <w:rFonts w:ascii="Arial" w:hAnsi="Arial" w:cs="Arial"/>
                <w:sz w:val="18"/>
                <w:szCs w:val="18"/>
              </w:rPr>
            </w:pPr>
          </w:p>
          <w:p w14:paraId="65266543" w14:textId="77777777" w:rsidR="008A06DE" w:rsidRPr="00FD6FDD" w:rsidRDefault="008A06DE" w:rsidP="00B15FB7">
            <w:pPr>
              <w:spacing w:after="240"/>
              <w:jc w:val="center"/>
              <w:rPr>
                <w:rFonts w:ascii="Arial" w:hAnsi="Arial" w:cs="Arial"/>
                <w:sz w:val="18"/>
                <w:szCs w:val="18"/>
              </w:rPr>
            </w:pPr>
            <w:r w:rsidRPr="00FD6FDD">
              <w:rPr>
                <w:rFonts w:ascii="Arial" w:hAnsi="Arial" w:cs="Arial"/>
                <w:sz w:val="18"/>
                <w:szCs w:val="18"/>
              </w:rPr>
              <w:t>Amber</w:t>
            </w:r>
          </w:p>
        </w:tc>
        <w:tc>
          <w:tcPr>
            <w:tcW w:w="1287" w:type="dxa"/>
          </w:tcPr>
          <w:p w14:paraId="49BD7C68" w14:textId="77777777" w:rsidR="00145882" w:rsidRDefault="00145882" w:rsidP="00B15FB7">
            <w:pPr>
              <w:spacing w:after="240"/>
              <w:rPr>
                <w:rFonts w:ascii="Arial" w:hAnsi="Arial" w:cs="Arial"/>
                <w:sz w:val="18"/>
                <w:szCs w:val="18"/>
                <w:highlight w:val="yellow"/>
              </w:rPr>
            </w:pPr>
          </w:p>
          <w:p w14:paraId="7A6DBE21" w14:textId="77777777" w:rsidR="00145882" w:rsidRDefault="00145882" w:rsidP="00B15FB7">
            <w:pPr>
              <w:spacing w:after="240"/>
              <w:rPr>
                <w:rFonts w:ascii="Arial" w:hAnsi="Arial" w:cs="Arial"/>
                <w:sz w:val="18"/>
                <w:szCs w:val="18"/>
                <w:highlight w:val="yellow"/>
              </w:rPr>
            </w:pPr>
          </w:p>
          <w:p w14:paraId="5F23F9EA" w14:textId="77777777" w:rsidR="00145882" w:rsidRDefault="00145882" w:rsidP="00B15FB7">
            <w:pPr>
              <w:spacing w:after="240"/>
              <w:rPr>
                <w:rFonts w:ascii="Arial" w:hAnsi="Arial" w:cs="Arial"/>
                <w:sz w:val="18"/>
                <w:szCs w:val="18"/>
                <w:highlight w:val="yellow"/>
              </w:rPr>
            </w:pPr>
          </w:p>
          <w:p w14:paraId="0D079E8C" w14:textId="01FDE3A7" w:rsidR="000A630D" w:rsidRPr="00CB75BF" w:rsidRDefault="00145882" w:rsidP="00B15FB7">
            <w:pPr>
              <w:spacing w:after="240"/>
              <w:rPr>
                <w:rFonts w:ascii="Arial" w:hAnsi="Arial" w:cs="Arial"/>
                <w:sz w:val="18"/>
                <w:szCs w:val="18"/>
                <w:highlight w:val="yellow"/>
              </w:rPr>
            </w:pPr>
            <w:r w:rsidRPr="00145882">
              <w:rPr>
                <w:rFonts w:ascii="Arial" w:hAnsi="Arial" w:cs="Arial"/>
                <w:sz w:val="18"/>
                <w:szCs w:val="18"/>
              </w:rPr>
              <w:t>Para</w:t>
            </w:r>
            <w:r w:rsidR="0047024B">
              <w:rPr>
                <w:rFonts w:ascii="Arial" w:hAnsi="Arial" w:cs="Arial"/>
                <w:sz w:val="18"/>
                <w:szCs w:val="18"/>
              </w:rPr>
              <w:t>s</w:t>
            </w:r>
            <w:r w:rsidRPr="00145882">
              <w:rPr>
                <w:rFonts w:ascii="Arial" w:hAnsi="Arial" w:cs="Arial"/>
                <w:sz w:val="18"/>
                <w:szCs w:val="18"/>
              </w:rPr>
              <w:t xml:space="preserve"> </w:t>
            </w:r>
            <w:r w:rsidR="0047024B">
              <w:rPr>
                <w:rFonts w:ascii="Arial" w:hAnsi="Arial" w:cs="Arial"/>
                <w:sz w:val="18"/>
                <w:szCs w:val="18"/>
              </w:rPr>
              <w:t>1</w:t>
            </w:r>
            <w:r w:rsidRPr="00145882">
              <w:rPr>
                <w:rFonts w:ascii="Arial" w:hAnsi="Arial" w:cs="Arial"/>
                <w:sz w:val="18"/>
                <w:szCs w:val="18"/>
              </w:rPr>
              <w:t>7</w:t>
            </w:r>
            <w:r w:rsidR="0047024B">
              <w:rPr>
                <w:rFonts w:ascii="Arial" w:hAnsi="Arial" w:cs="Arial"/>
                <w:sz w:val="18"/>
                <w:szCs w:val="18"/>
              </w:rPr>
              <w:t>/19</w:t>
            </w:r>
          </w:p>
        </w:tc>
      </w:tr>
      <w:tr w:rsidR="000A630D" w14:paraId="63666D73" w14:textId="77777777" w:rsidTr="008154AC">
        <w:tc>
          <w:tcPr>
            <w:tcW w:w="3539" w:type="dxa"/>
          </w:tcPr>
          <w:p w14:paraId="359F5853" w14:textId="77777777" w:rsidR="000A630D" w:rsidRPr="00C017CC" w:rsidRDefault="00A07957" w:rsidP="00B15FB7">
            <w:pPr>
              <w:spacing w:after="240"/>
              <w:rPr>
                <w:rFonts w:ascii="Arial" w:hAnsi="Arial" w:cs="Arial"/>
                <w:sz w:val="18"/>
                <w:szCs w:val="18"/>
              </w:rPr>
            </w:pPr>
            <w:r>
              <w:rPr>
                <w:rFonts w:ascii="Arial" w:hAnsi="Arial" w:cs="Arial"/>
                <w:sz w:val="18"/>
                <w:szCs w:val="18"/>
              </w:rPr>
              <w:t xml:space="preserve">Commercialisation </w:t>
            </w:r>
          </w:p>
        </w:tc>
        <w:tc>
          <w:tcPr>
            <w:tcW w:w="3056" w:type="dxa"/>
          </w:tcPr>
          <w:p w14:paraId="3D0C3EFF" w14:textId="399359DB" w:rsidR="000A630D" w:rsidRPr="00C017CC" w:rsidRDefault="00E53390" w:rsidP="00B15FB7">
            <w:pPr>
              <w:spacing w:after="240"/>
              <w:rPr>
                <w:rFonts w:ascii="Arial" w:hAnsi="Arial" w:cs="Arial"/>
                <w:sz w:val="18"/>
                <w:szCs w:val="18"/>
              </w:rPr>
            </w:pPr>
            <w:r>
              <w:rPr>
                <w:rFonts w:ascii="Arial" w:hAnsi="Arial" w:cs="Arial"/>
                <w:sz w:val="18"/>
                <w:szCs w:val="18"/>
              </w:rPr>
              <w:t>Work with 10 councils in 2016/17 will de</w:t>
            </w:r>
            <w:r w:rsidR="007D4766">
              <w:rPr>
                <w:rFonts w:ascii="Arial" w:hAnsi="Arial" w:cs="Arial"/>
                <w:sz w:val="18"/>
                <w:szCs w:val="18"/>
              </w:rPr>
              <w:t>liver additional income of £10</w:t>
            </w:r>
            <w:r w:rsidR="00720AEE">
              <w:rPr>
                <w:rFonts w:ascii="Arial" w:hAnsi="Arial" w:cs="Arial"/>
                <w:sz w:val="18"/>
                <w:szCs w:val="18"/>
              </w:rPr>
              <w:t xml:space="preserve"> </w:t>
            </w:r>
            <w:r>
              <w:rPr>
                <w:rFonts w:ascii="Arial" w:hAnsi="Arial" w:cs="Arial"/>
                <w:sz w:val="18"/>
                <w:szCs w:val="18"/>
              </w:rPr>
              <w:t>m</w:t>
            </w:r>
            <w:r w:rsidR="00720AEE">
              <w:rPr>
                <w:rFonts w:ascii="Arial" w:hAnsi="Arial" w:cs="Arial"/>
                <w:sz w:val="18"/>
                <w:szCs w:val="18"/>
              </w:rPr>
              <w:t>illion</w:t>
            </w:r>
            <w:r>
              <w:rPr>
                <w:rFonts w:ascii="Arial" w:hAnsi="Arial" w:cs="Arial"/>
                <w:sz w:val="18"/>
                <w:szCs w:val="18"/>
              </w:rPr>
              <w:t xml:space="preserve"> </w:t>
            </w:r>
          </w:p>
        </w:tc>
        <w:tc>
          <w:tcPr>
            <w:tcW w:w="1134" w:type="dxa"/>
          </w:tcPr>
          <w:p w14:paraId="058D726C" w14:textId="77777777" w:rsidR="00F1397B" w:rsidRDefault="00F1397B" w:rsidP="00B15FB7">
            <w:pPr>
              <w:spacing w:after="240"/>
              <w:jc w:val="center"/>
              <w:rPr>
                <w:rFonts w:ascii="Arial" w:hAnsi="Arial" w:cs="Arial"/>
                <w:sz w:val="18"/>
                <w:szCs w:val="18"/>
              </w:rPr>
            </w:pPr>
          </w:p>
          <w:p w14:paraId="19D9841F" w14:textId="77777777" w:rsidR="000A630D" w:rsidRPr="00C017CC" w:rsidRDefault="00E53390" w:rsidP="00B15FB7">
            <w:pPr>
              <w:spacing w:after="240"/>
              <w:jc w:val="center"/>
              <w:rPr>
                <w:rFonts w:ascii="Arial" w:hAnsi="Arial" w:cs="Arial"/>
                <w:sz w:val="18"/>
                <w:szCs w:val="18"/>
              </w:rPr>
            </w:pPr>
            <w:r>
              <w:rPr>
                <w:rFonts w:ascii="Arial" w:hAnsi="Arial" w:cs="Arial"/>
                <w:sz w:val="18"/>
                <w:szCs w:val="18"/>
              </w:rPr>
              <w:t xml:space="preserve">Green </w:t>
            </w:r>
          </w:p>
        </w:tc>
        <w:tc>
          <w:tcPr>
            <w:tcW w:w="1287" w:type="dxa"/>
          </w:tcPr>
          <w:p w14:paraId="75745425" w14:textId="77777777" w:rsidR="000A630D" w:rsidRDefault="000A630D" w:rsidP="00B15FB7">
            <w:pPr>
              <w:spacing w:after="240"/>
              <w:rPr>
                <w:rFonts w:ascii="Arial" w:hAnsi="Arial" w:cs="Arial"/>
                <w:sz w:val="18"/>
                <w:szCs w:val="18"/>
              </w:rPr>
            </w:pPr>
          </w:p>
          <w:p w14:paraId="48AE57AD" w14:textId="12773376" w:rsidR="00F1397B" w:rsidRPr="00C017CC" w:rsidRDefault="0047024B" w:rsidP="00B15FB7">
            <w:pPr>
              <w:spacing w:after="240"/>
              <w:rPr>
                <w:rFonts w:ascii="Arial" w:hAnsi="Arial" w:cs="Arial"/>
                <w:sz w:val="18"/>
                <w:szCs w:val="18"/>
              </w:rPr>
            </w:pPr>
            <w:r>
              <w:rPr>
                <w:rFonts w:ascii="Arial" w:hAnsi="Arial" w:cs="Arial"/>
                <w:sz w:val="18"/>
                <w:szCs w:val="18"/>
              </w:rPr>
              <w:t>Paras 20/23</w:t>
            </w:r>
          </w:p>
        </w:tc>
      </w:tr>
      <w:tr w:rsidR="000A630D" w14:paraId="6BC860E7" w14:textId="77777777" w:rsidTr="008154AC">
        <w:tc>
          <w:tcPr>
            <w:tcW w:w="3539" w:type="dxa"/>
          </w:tcPr>
          <w:p w14:paraId="6B81BA4E" w14:textId="77777777" w:rsidR="000A630D" w:rsidRPr="00C017CC" w:rsidRDefault="00A07957" w:rsidP="00B15FB7">
            <w:pPr>
              <w:spacing w:after="240"/>
              <w:rPr>
                <w:rFonts w:ascii="Arial" w:hAnsi="Arial" w:cs="Arial"/>
                <w:sz w:val="18"/>
                <w:szCs w:val="18"/>
              </w:rPr>
            </w:pPr>
            <w:r>
              <w:rPr>
                <w:rFonts w:ascii="Arial" w:hAnsi="Arial" w:cs="Arial"/>
                <w:sz w:val="18"/>
                <w:szCs w:val="18"/>
              </w:rPr>
              <w:t xml:space="preserve">Productivity Experts </w:t>
            </w:r>
          </w:p>
        </w:tc>
        <w:tc>
          <w:tcPr>
            <w:tcW w:w="3056" w:type="dxa"/>
          </w:tcPr>
          <w:p w14:paraId="6AD520E5" w14:textId="77777777" w:rsidR="000A630D" w:rsidRPr="00C017CC" w:rsidRDefault="008D1B77" w:rsidP="00B15FB7">
            <w:pPr>
              <w:spacing w:after="240"/>
              <w:rPr>
                <w:rFonts w:ascii="Arial" w:hAnsi="Arial" w:cs="Arial"/>
                <w:sz w:val="18"/>
                <w:szCs w:val="18"/>
              </w:rPr>
            </w:pPr>
            <w:r>
              <w:rPr>
                <w:rFonts w:ascii="Arial" w:hAnsi="Arial" w:cs="Arial"/>
                <w:sz w:val="18"/>
                <w:szCs w:val="18"/>
              </w:rPr>
              <w:t xml:space="preserve">Working with 11 councils so far in 2017/18 to deliver savings of £7.3 million. </w:t>
            </w:r>
          </w:p>
        </w:tc>
        <w:tc>
          <w:tcPr>
            <w:tcW w:w="1134" w:type="dxa"/>
          </w:tcPr>
          <w:p w14:paraId="64EC3991" w14:textId="77777777" w:rsidR="00F1397B" w:rsidRDefault="00F1397B" w:rsidP="00B15FB7">
            <w:pPr>
              <w:spacing w:after="240"/>
              <w:jc w:val="center"/>
              <w:rPr>
                <w:rFonts w:ascii="Arial" w:hAnsi="Arial" w:cs="Arial"/>
                <w:sz w:val="18"/>
                <w:szCs w:val="18"/>
              </w:rPr>
            </w:pPr>
          </w:p>
          <w:p w14:paraId="0D5BD406" w14:textId="77777777" w:rsidR="000A630D" w:rsidRPr="00C017CC" w:rsidRDefault="00E53390" w:rsidP="00B15FB7">
            <w:pPr>
              <w:spacing w:after="240"/>
              <w:jc w:val="center"/>
              <w:rPr>
                <w:rFonts w:ascii="Arial" w:hAnsi="Arial" w:cs="Arial"/>
                <w:sz w:val="18"/>
                <w:szCs w:val="18"/>
              </w:rPr>
            </w:pPr>
            <w:r>
              <w:rPr>
                <w:rFonts w:ascii="Arial" w:hAnsi="Arial" w:cs="Arial"/>
                <w:sz w:val="18"/>
                <w:szCs w:val="18"/>
              </w:rPr>
              <w:t xml:space="preserve">Green </w:t>
            </w:r>
          </w:p>
        </w:tc>
        <w:tc>
          <w:tcPr>
            <w:tcW w:w="1287" w:type="dxa"/>
          </w:tcPr>
          <w:p w14:paraId="7F388041" w14:textId="77777777" w:rsidR="000A630D" w:rsidRDefault="000A630D" w:rsidP="00B15FB7">
            <w:pPr>
              <w:spacing w:after="240"/>
              <w:rPr>
                <w:rFonts w:ascii="Arial" w:hAnsi="Arial" w:cs="Arial"/>
                <w:sz w:val="18"/>
                <w:szCs w:val="18"/>
              </w:rPr>
            </w:pPr>
          </w:p>
          <w:p w14:paraId="16E1B423" w14:textId="7B414814" w:rsidR="00F1397B" w:rsidRPr="00C017CC" w:rsidRDefault="0047024B" w:rsidP="00B15FB7">
            <w:pPr>
              <w:spacing w:after="240"/>
              <w:rPr>
                <w:rFonts w:ascii="Arial" w:hAnsi="Arial" w:cs="Arial"/>
                <w:sz w:val="18"/>
                <w:szCs w:val="18"/>
              </w:rPr>
            </w:pPr>
            <w:r>
              <w:rPr>
                <w:rFonts w:ascii="Arial" w:hAnsi="Arial" w:cs="Arial"/>
                <w:sz w:val="18"/>
                <w:szCs w:val="18"/>
              </w:rPr>
              <w:t>Paras 25/27</w:t>
            </w:r>
          </w:p>
        </w:tc>
      </w:tr>
      <w:tr w:rsidR="000A630D" w14:paraId="41913868" w14:textId="77777777" w:rsidTr="008154AC">
        <w:tc>
          <w:tcPr>
            <w:tcW w:w="3539" w:type="dxa"/>
          </w:tcPr>
          <w:p w14:paraId="013A74FC" w14:textId="77777777" w:rsidR="000A630D" w:rsidRPr="00C017CC" w:rsidRDefault="00121C28" w:rsidP="00B15FB7">
            <w:pPr>
              <w:spacing w:after="240"/>
              <w:rPr>
                <w:rFonts w:ascii="Arial" w:hAnsi="Arial" w:cs="Arial"/>
                <w:sz w:val="18"/>
                <w:szCs w:val="18"/>
              </w:rPr>
            </w:pPr>
            <w:r>
              <w:rPr>
                <w:rFonts w:ascii="Arial" w:hAnsi="Arial" w:cs="Arial"/>
                <w:sz w:val="18"/>
                <w:szCs w:val="18"/>
              </w:rPr>
              <w:t xml:space="preserve">Finance </w:t>
            </w:r>
          </w:p>
        </w:tc>
        <w:tc>
          <w:tcPr>
            <w:tcW w:w="3056" w:type="dxa"/>
          </w:tcPr>
          <w:p w14:paraId="3AA68CC9" w14:textId="77777777" w:rsidR="000A630D" w:rsidRPr="00C017CC" w:rsidRDefault="00121C28" w:rsidP="00B15FB7">
            <w:pPr>
              <w:spacing w:after="240"/>
              <w:rPr>
                <w:rFonts w:ascii="Arial" w:hAnsi="Arial" w:cs="Arial"/>
                <w:sz w:val="18"/>
                <w:szCs w:val="18"/>
              </w:rPr>
            </w:pPr>
            <w:r>
              <w:rPr>
                <w:rFonts w:ascii="Arial" w:hAnsi="Arial" w:cs="Arial"/>
                <w:sz w:val="18"/>
                <w:szCs w:val="18"/>
              </w:rPr>
              <w:t xml:space="preserve">Supported 10 councils </w:t>
            </w:r>
            <w:r w:rsidR="00874C81">
              <w:rPr>
                <w:rFonts w:ascii="Arial" w:hAnsi="Arial" w:cs="Arial"/>
                <w:sz w:val="18"/>
                <w:szCs w:val="18"/>
              </w:rPr>
              <w:t xml:space="preserve">to improve their financial management and plan for financial sustainability. </w:t>
            </w:r>
          </w:p>
        </w:tc>
        <w:tc>
          <w:tcPr>
            <w:tcW w:w="1134" w:type="dxa"/>
          </w:tcPr>
          <w:p w14:paraId="2F8FC775" w14:textId="77777777" w:rsidR="00F1397B" w:rsidRDefault="00F1397B" w:rsidP="00B15FB7">
            <w:pPr>
              <w:spacing w:after="240"/>
              <w:jc w:val="center"/>
              <w:rPr>
                <w:rFonts w:ascii="Arial" w:hAnsi="Arial" w:cs="Arial"/>
                <w:sz w:val="18"/>
                <w:szCs w:val="18"/>
              </w:rPr>
            </w:pPr>
          </w:p>
          <w:p w14:paraId="2273DF6D" w14:textId="77777777" w:rsidR="000A630D" w:rsidRPr="00C017CC" w:rsidRDefault="00121C28" w:rsidP="00B15FB7">
            <w:pPr>
              <w:spacing w:after="240"/>
              <w:jc w:val="center"/>
              <w:rPr>
                <w:rFonts w:ascii="Arial" w:hAnsi="Arial" w:cs="Arial"/>
                <w:sz w:val="18"/>
                <w:szCs w:val="18"/>
              </w:rPr>
            </w:pPr>
            <w:r>
              <w:rPr>
                <w:rFonts w:ascii="Arial" w:hAnsi="Arial" w:cs="Arial"/>
                <w:sz w:val="18"/>
                <w:szCs w:val="18"/>
              </w:rPr>
              <w:t>Green</w:t>
            </w:r>
          </w:p>
        </w:tc>
        <w:tc>
          <w:tcPr>
            <w:tcW w:w="1287" w:type="dxa"/>
          </w:tcPr>
          <w:p w14:paraId="575F82C4" w14:textId="77777777" w:rsidR="000A630D" w:rsidRDefault="000A630D" w:rsidP="00B15FB7">
            <w:pPr>
              <w:spacing w:after="240"/>
              <w:rPr>
                <w:rFonts w:ascii="Arial" w:hAnsi="Arial" w:cs="Arial"/>
                <w:sz w:val="18"/>
                <w:szCs w:val="18"/>
              </w:rPr>
            </w:pPr>
          </w:p>
          <w:p w14:paraId="524F26D2" w14:textId="46E93273" w:rsidR="00F1397B" w:rsidRPr="00C017CC" w:rsidRDefault="0047024B" w:rsidP="00B15FB7">
            <w:pPr>
              <w:spacing w:after="240"/>
              <w:rPr>
                <w:rFonts w:ascii="Arial" w:hAnsi="Arial" w:cs="Arial"/>
                <w:sz w:val="18"/>
                <w:szCs w:val="18"/>
              </w:rPr>
            </w:pPr>
            <w:r>
              <w:rPr>
                <w:rFonts w:ascii="Arial" w:hAnsi="Arial" w:cs="Arial"/>
                <w:sz w:val="18"/>
                <w:szCs w:val="18"/>
              </w:rPr>
              <w:t>Para 30</w:t>
            </w:r>
          </w:p>
        </w:tc>
      </w:tr>
    </w:tbl>
    <w:p w14:paraId="57D15A73" w14:textId="77777777" w:rsidR="00C6443A" w:rsidRDefault="00C6443A" w:rsidP="00B15FB7">
      <w:pPr>
        <w:spacing w:before="120" w:after="240"/>
        <w:ind w:left="567"/>
        <w:rPr>
          <w:rFonts w:ascii="Arial" w:hAnsi="Arial" w:cs="Arial"/>
          <w:szCs w:val="22"/>
        </w:rPr>
      </w:pPr>
    </w:p>
    <w:p w14:paraId="1587D8ED" w14:textId="77777777" w:rsidR="00C6443A" w:rsidRDefault="00C6443A" w:rsidP="00B15FB7">
      <w:pPr>
        <w:spacing w:before="120" w:after="240"/>
        <w:ind w:left="567"/>
        <w:rPr>
          <w:rFonts w:ascii="Arial" w:hAnsi="Arial" w:cs="Arial"/>
          <w:szCs w:val="22"/>
        </w:rPr>
      </w:pPr>
    </w:p>
    <w:p w14:paraId="573C3F98" w14:textId="77777777" w:rsidR="00D71F0C" w:rsidRDefault="00D71F0C" w:rsidP="00B15FB7">
      <w:pPr>
        <w:spacing w:before="120" w:after="240"/>
        <w:ind w:left="567"/>
        <w:rPr>
          <w:rFonts w:ascii="Arial" w:hAnsi="Arial" w:cs="Arial"/>
          <w:szCs w:val="22"/>
        </w:rPr>
      </w:pPr>
    </w:p>
    <w:p w14:paraId="63612EEE" w14:textId="5E8B54EE" w:rsidR="00941E3B" w:rsidRPr="00D71F0C" w:rsidRDefault="00941E3B" w:rsidP="00B15FB7">
      <w:pPr>
        <w:spacing w:after="240"/>
        <w:rPr>
          <w:rFonts w:ascii="Arial" w:hAnsi="Arial" w:cs="Arial"/>
          <w:b/>
          <w:sz w:val="28"/>
          <w:szCs w:val="28"/>
          <w:u w:val="single"/>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9F5054">
        <w:rPr>
          <w:rFonts w:ascii="Arial" w:hAnsi="Arial" w:cs="Arial"/>
          <w:b/>
        </w:rPr>
        <w:tab/>
      </w:r>
      <w:r w:rsidR="009F5054">
        <w:rPr>
          <w:rFonts w:ascii="Arial" w:hAnsi="Arial" w:cs="Arial"/>
          <w:b/>
        </w:rPr>
        <w:tab/>
      </w:r>
      <w:r w:rsidR="0047024B" w:rsidRPr="00D71F0C">
        <w:rPr>
          <w:rFonts w:ascii="Arial" w:hAnsi="Arial" w:cs="Arial"/>
          <w:b/>
          <w:sz w:val="28"/>
          <w:szCs w:val="28"/>
          <w:u w:val="single"/>
        </w:rPr>
        <w:t>Appendix 2</w:t>
      </w:r>
      <w:bookmarkStart w:id="3" w:name="_GoBack"/>
      <w:bookmarkEnd w:id="3"/>
    </w:p>
    <w:p w14:paraId="225240AC" w14:textId="77777777" w:rsidR="00941E3B" w:rsidRPr="00BA4E09" w:rsidRDefault="00941E3B" w:rsidP="00B15FB7">
      <w:pPr>
        <w:spacing w:after="240"/>
        <w:rPr>
          <w:rFonts w:ascii="Arial" w:hAnsi="Arial" w:cs="Arial"/>
          <w:b/>
        </w:rPr>
      </w:pPr>
      <w:r w:rsidRPr="00BA4E09">
        <w:rPr>
          <w:rFonts w:ascii="Arial" w:hAnsi="Arial" w:cs="Arial"/>
          <w:b/>
        </w:rPr>
        <w:t xml:space="preserve">Behavioural Insights programme </w:t>
      </w:r>
      <w:r>
        <w:rPr>
          <w:rFonts w:ascii="Arial" w:hAnsi="Arial" w:cs="Arial"/>
          <w:b/>
        </w:rPr>
        <w:t xml:space="preserve">projects </w:t>
      </w:r>
    </w:p>
    <w:p w14:paraId="01222858" w14:textId="28F07F21" w:rsidR="00941E3B" w:rsidRPr="00BA4E09" w:rsidRDefault="00720AEE" w:rsidP="00B15FB7">
      <w:pPr>
        <w:spacing w:after="240"/>
        <w:rPr>
          <w:rFonts w:ascii="Arial" w:hAnsi="Arial" w:cs="Arial"/>
          <w:b/>
        </w:rPr>
      </w:pPr>
      <w:r>
        <w:rPr>
          <w:rFonts w:ascii="Arial" w:hAnsi="Arial" w:cs="Arial"/>
          <w:b/>
        </w:rPr>
        <w:t>Phase 1</w:t>
      </w:r>
      <w:r w:rsidR="00941E3B">
        <w:rPr>
          <w:rFonts w:ascii="Arial" w:hAnsi="Arial" w:cs="Arial"/>
          <w:b/>
        </w:rPr>
        <w:t xml:space="preserve"> (Awards in 2015/16 financial year) </w:t>
      </w:r>
    </w:p>
    <w:tbl>
      <w:tblPr>
        <w:tblStyle w:val="TableGrid"/>
        <w:tblW w:w="0" w:type="auto"/>
        <w:tblLook w:val="04A0" w:firstRow="1" w:lastRow="0" w:firstColumn="1" w:lastColumn="0" w:noHBand="0" w:noVBand="1"/>
      </w:tblPr>
      <w:tblGrid>
        <w:gridCol w:w="3005"/>
        <w:gridCol w:w="4503"/>
        <w:gridCol w:w="1508"/>
      </w:tblGrid>
      <w:tr w:rsidR="00941E3B" w:rsidRPr="008501CE" w14:paraId="32C6C1F3" w14:textId="77777777" w:rsidTr="00A76CE9">
        <w:tc>
          <w:tcPr>
            <w:tcW w:w="3005" w:type="dxa"/>
          </w:tcPr>
          <w:p w14:paraId="3D96B157" w14:textId="77777777" w:rsidR="00941E3B" w:rsidRPr="008501CE" w:rsidRDefault="00941E3B" w:rsidP="00B15FB7">
            <w:pPr>
              <w:spacing w:after="240"/>
              <w:rPr>
                <w:rFonts w:ascii="Arial" w:hAnsi="Arial" w:cs="Arial"/>
                <w:sz w:val="20"/>
              </w:rPr>
            </w:pPr>
            <w:r w:rsidRPr="008501CE">
              <w:rPr>
                <w:rFonts w:ascii="Arial" w:hAnsi="Arial" w:cs="Arial"/>
                <w:sz w:val="20"/>
              </w:rPr>
              <w:t xml:space="preserve">Liverpool </w:t>
            </w:r>
          </w:p>
        </w:tc>
        <w:tc>
          <w:tcPr>
            <w:tcW w:w="4503" w:type="dxa"/>
          </w:tcPr>
          <w:p w14:paraId="591E2265" w14:textId="77777777" w:rsidR="00941E3B" w:rsidRPr="008501CE" w:rsidRDefault="00941E3B" w:rsidP="00B15FB7">
            <w:pPr>
              <w:spacing w:after="240"/>
              <w:rPr>
                <w:rFonts w:ascii="Arial" w:hAnsi="Arial" w:cs="Arial"/>
                <w:sz w:val="20"/>
              </w:rPr>
            </w:pPr>
            <w:r w:rsidRPr="008501CE">
              <w:rPr>
                <w:rFonts w:ascii="Arial" w:hAnsi="Arial" w:cs="Arial"/>
                <w:sz w:val="20"/>
              </w:rPr>
              <w:t>Public health: reducing sugar consumption in the local population;</w:t>
            </w:r>
          </w:p>
        </w:tc>
        <w:tc>
          <w:tcPr>
            <w:tcW w:w="1508" w:type="dxa"/>
          </w:tcPr>
          <w:p w14:paraId="741A5F4B" w14:textId="77777777" w:rsidR="00941E3B" w:rsidRPr="008501CE" w:rsidRDefault="00941E3B" w:rsidP="00B15FB7">
            <w:pPr>
              <w:spacing w:after="240"/>
              <w:rPr>
                <w:rFonts w:ascii="Arial" w:hAnsi="Arial" w:cs="Arial"/>
                <w:sz w:val="20"/>
              </w:rPr>
            </w:pPr>
            <w:r w:rsidRPr="008501CE">
              <w:rPr>
                <w:rFonts w:ascii="Arial" w:hAnsi="Arial" w:cs="Arial"/>
                <w:sz w:val="20"/>
              </w:rPr>
              <w:t>£50,000</w:t>
            </w:r>
          </w:p>
        </w:tc>
      </w:tr>
      <w:tr w:rsidR="00941E3B" w:rsidRPr="008501CE" w14:paraId="23C2D52B" w14:textId="77777777" w:rsidTr="00A76CE9">
        <w:tc>
          <w:tcPr>
            <w:tcW w:w="3005" w:type="dxa"/>
          </w:tcPr>
          <w:p w14:paraId="0E0B4AF1" w14:textId="77777777" w:rsidR="00941E3B" w:rsidRPr="008501CE" w:rsidRDefault="00941E3B" w:rsidP="00B15FB7">
            <w:pPr>
              <w:spacing w:after="240"/>
              <w:rPr>
                <w:rFonts w:ascii="Arial" w:hAnsi="Arial" w:cs="Arial"/>
                <w:sz w:val="20"/>
              </w:rPr>
            </w:pPr>
            <w:r w:rsidRPr="008501CE">
              <w:rPr>
                <w:rFonts w:ascii="Arial" w:hAnsi="Arial" w:cs="Arial"/>
                <w:sz w:val="20"/>
              </w:rPr>
              <w:t>Lincolnshire</w:t>
            </w:r>
          </w:p>
        </w:tc>
        <w:tc>
          <w:tcPr>
            <w:tcW w:w="4503" w:type="dxa"/>
          </w:tcPr>
          <w:p w14:paraId="6246B3D9" w14:textId="77777777" w:rsidR="00941E3B" w:rsidRPr="008501CE" w:rsidRDefault="00941E3B" w:rsidP="00B15FB7">
            <w:pPr>
              <w:spacing w:after="240"/>
              <w:rPr>
                <w:rFonts w:ascii="Arial" w:hAnsi="Arial" w:cs="Arial"/>
                <w:sz w:val="20"/>
              </w:rPr>
            </w:pPr>
            <w:r w:rsidRPr="008501CE">
              <w:rPr>
                <w:rFonts w:ascii="Arial" w:hAnsi="Arial" w:cs="Arial"/>
                <w:sz w:val="20"/>
              </w:rPr>
              <w:t>Skills and enterprise: how to motivate employers (particularly SMEs) to encourage their staff to attend skills training;</w:t>
            </w:r>
          </w:p>
        </w:tc>
        <w:tc>
          <w:tcPr>
            <w:tcW w:w="1508" w:type="dxa"/>
          </w:tcPr>
          <w:p w14:paraId="4D6E83CB" w14:textId="77777777" w:rsidR="00941E3B" w:rsidRPr="008501CE" w:rsidRDefault="00941E3B" w:rsidP="00B15FB7">
            <w:pPr>
              <w:spacing w:after="240"/>
              <w:rPr>
                <w:rFonts w:ascii="Arial" w:hAnsi="Arial" w:cs="Arial"/>
                <w:sz w:val="20"/>
              </w:rPr>
            </w:pPr>
            <w:r w:rsidRPr="008501CE">
              <w:rPr>
                <w:rFonts w:ascii="Arial" w:hAnsi="Arial" w:cs="Arial"/>
                <w:sz w:val="20"/>
              </w:rPr>
              <w:t>£50,000</w:t>
            </w:r>
          </w:p>
        </w:tc>
      </w:tr>
      <w:tr w:rsidR="00941E3B" w:rsidRPr="008501CE" w14:paraId="16B775A2" w14:textId="77777777" w:rsidTr="00A76CE9">
        <w:tc>
          <w:tcPr>
            <w:tcW w:w="3005" w:type="dxa"/>
          </w:tcPr>
          <w:p w14:paraId="0478A4F9" w14:textId="77777777" w:rsidR="00941E3B" w:rsidRPr="008501CE" w:rsidRDefault="00941E3B" w:rsidP="00B15FB7">
            <w:pPr>
              <w:spacing w:after="240"/>
              <w:rPr>
                <w:rFonts w:ascii="Arial" w:hAnsi="Arial" w:cs="Arial"/>
                <w:sz w:val="20"/>
              </w:rPr>
            </w:pPr>
            <w:r w:rsidRPr="008501CE">
              <w:rPr>
                <w:rFonts w:ascii="Arial" w:hAnsi="Arial" w:cs="Arial"/>
                <w:sz w:val="20"/>
              </w:rPr>
              <w:t xml:space="preserve">Leeds </w:t>
            </w:r>
          </w:p>
        </w:tc>
        <w:tc>
          <w:tcPr>
            <w:tcW w:w="4503" w:type="dxa"/>
          </w:tcPr>
          <w:p w14:paraId="235D8979" w14:textId="77777777" w:rsidR="00941E3B" w:rsidRPr="008501CE" w:rsidRDefault="00941E3B" w:rsidP="00B15FB7">
            <w:pPr>
              <w:spacing w:after="240"/>
              <w:rPr>
                <w:rFonts w:ascii="Arial" w:hAnsi="Arial" w:cs="Arial"/>
                <w:sz w:val="20"/>
              </w:rPr>
            </w:pPr>
            <w:r w:rsidRPr="008501CE">
              <w:rPr>
                <w:rFonts w:ascii="Arial" w:hAnsi="Arial" w:cs="Arial"/>
                <w:sz w:val="20"/>
              </w:rPr>
              <w:t>Adult social care: improving efficiency and outcomes during initial contact with adult social care services.</w:t>
            </w:r>
          </w:p>
        </w:tc>
        <w:tc>
          <w:tcPr>
            <w:tcW w:w="1508" w:type="dxa"/>
          </w:tcPr>
          <w:p w14:paraId="566FB674" w14:textId="77777777" w:rsidR="00941E3B" w:rsidRPr="008501CE" w:rsidRDefault="00941E3B" w:rsidP="00B15FB7">
            <w:pPr>
              <w:spacing w:after="240"/>
              <w:rPr>
                <w:rFonts w:ascii="Arial" w:hAnsi="Arial" w:cs="Arial"/>
                <w:sz w:val="20"/>
              </w:rPr>
            </w:pPr>
            <w:r w:rsidRPr="008501CE">
              <w:rPr>
                <w:rFonts w:ascii="Arial" w:hAnsi="Arial" w:cs="Arial"/>
                <w:sz w:val="20"/>
              </w:rPr>
              <w:t>£50,000</w:t>
            </w:r>
          </w:p>
        </w:tc>
      </w:tr>
    </w:tbl>
    <w:p w14:paraId="17287423" w14:textId="77777777" w:rsidR="00941E3B" w:rsidRPr="008501CE" w:rsidRDefault="00941E3B" w:rsidP="00B15FB7">
      <w:pPr>
        <w:spacing w:after="240"/>
        <w:rPr>
          <w:rFonts w:ascii="Arial" w:hAnsi="Arial" w:cs="Arial"/>
          <w:sz w:val="20"/>
        </w:rPr>
      </w:pPr>
    </w:p>
    <w:p w14:paraId="34EEB053" w14:textId="5EF56975" w:rsidR="00941E3B" w:rsidRPr="008501CE" w:rsidRDefault="00720AEE" w:rsidP="00B15FB7">
      <w:pPr>
        <w:autoSpaceDE w:val="0"/>
        <w:autoSpaceDN w:val="0"/>
        <w:adjustRightInd w:val="0"/>
        <w:spacing w:after="240"/>
        <w:rPr>
          <w:rFonts w:ascii="Arial" w:hAnsi="Arial" w:cs="Arial"/>
          <w:b/>
          <w:szCs w:val="22"/>
        </w:rPr>
      </w:pPr>
      <w:r>
        <w:rPr>
          <w:rFonts w:ascii="Arial" w:hAnsi="Arial" w:cs="Arial"/>
          <w:b/>
          <w:szCs w:val="22"/>
        </w:rPr>
        <w:t xml:space="preserve">Phase 2 </w:t>
      </w:r>
      <w:r w:rsidR="00941E3B" w:rsidRPr="008501CE">
        <w:rPr>
          <w:rFonts w:ascii="Arial" w:hAnsi="Arial" w:cs="Arial"/>
          <w:b/>
          <w:szCs w:val="22"/>
        </w:rPr>
        <w:t xml:space="preserve">(Awards in 2016/17 financial year) </w:t>
      </w:r>
    </w:p>
    <w:tbl>
      <w:tblPr>
        <w:tblStyle w:val="TableGrid"/>
        <w:tblW w:w="0" w:type="auto"/>
        <w:tblLook w:val="04A0" w:firstRow="1" w:lastRow="0" w:firstColumn="1" w:lastColumn="0" w:noHBand="0" w:noVBand="1"/>
      </w:tblPr>
      <w:tblGrid>
        <w:gridCol w:w="3005"/>
        <w:gridCol w:w="4503"/>
        <w:gridCol w:w="1508"/>
      </w:tblGrid>
      <w:tr w:rsidR="00941E3B" w:rsidRPr="008501CE" w14:paraId="134BBF0E" w14:textId="77777777" w:rsidTr="00A76CE9">
        <w:tc>
          <w:tcPr>
            <w:tcW w:w="3005" w:type="dxa"/>
          </w:tcPr>
          <w:p w14:paraId="4A2F06DA" w14:textId="77777777" w:rsidR="00941E3B" w:rsidRPr="008501CE" w:rsidRDefault="00941E3B" w:rsidP="00B15FB7">
            <w:pPr>
              <w:autoSpaceDE w:val="0"/>
              <w:autoSpaceDN w:val="0"/>
              <w:adjustRightInd w:val="0"/>
              <w:spacing w:after="240"/>
              <w:rPr>
                <w:rFonts w:ascii="Arial" w:hAnsi="Arial" w:cs="Arial"/>
                <w:sz w:val="20"/>
              </w:rPr>
            </w:pPr>
            <w:r w:rsidRPr="008501CE">
              <w:rPr>
                <w:rFonts w:ascii="Arial" w:hAnsi="Arial" w:cs="Arial"/>
                <w:sz w:val="20"/>
              </w:rPr>
              <w:t>Brighton and Hove</w:t>
            </w:r>
          </w:p>
        </w:tc>
        <w:tc>
          <w:tcPr>
            <w:tcW w:w="4503" w:type="dxa"/>
          </w:tcPr>
          <w:p w14:paraId="2DD7449F" w14:textId="38844FD6" w:rsidR="00941E3B" w:rsidRPr="008501CE" w:rsidRDefault="00941E3B" w:rsidP="00B15FB7">
            <w:pPr>
              <w:autoSpaceDE w:val="0"/>
              <w:autoSpaceDN w:val="0"/>
              <w:adjustRightInd w:val="0"/>
              <w:spacing w:after="240"/>
              <w:rPr>
                <w:rFonts w:ascii="Arial" w:hAnsi="Arial" w:cs="Arial"/>
                <w:sz w:val="20"/>
              </w:rPr>
            </w:pPr>
            <w:r w:rsidRPr="008501CE">
              <w:rPr>
                <w:rFonts w:ascii="Arial" w:hAnsi="Arial" w:cs="Arial"/>
                <w:sz w:val="20"/>
              </w:rPr>
              <w:t>Reducing sugar consumption in schools. The outcome of this project is to reduce obesity amongst local school aged children.</w:t>
            </w:r>
          </w:p>
        </w:tc>
        <w:tc>
          <w:tcPr>
            <w:tcW w:w="1508" w:type="dxa"/>
          </w:tcPr>
          <w:p w14:paraId="36705EAE" w14:textId="77777777" w:rsidR="00941E3B" w:rsidRPr="008501CE" w:rsidRDefault="00941E3B" w:rsidP="00B15FB7">
            <w:pPr>
              <w:autoSpaceDE w:val="0"/>
              <w:autoSpaceDN w:val="0"/>
              <w:adjustRightInd w:val="0"/>
              <w:spacing w:after="240"/>
              <w:rPr>
                <w:rFonts w:ascii="Arial" w:hAnsi="Arial" w:cs="Arial"/>
                <w:sz w:val="20"/>
              </w:rPr>
            </w:pPr>
            <w:r w:rsidRPr="008501CE">
              <w:rPr>
                <w:rFonts w:ascii="Arial" w:hAnsi="Arial" w:cs="Arial"/>
                <w:sz w:val="20"/>
              </w:rPr>
              <w:t>£30,000</w:t>
            </w:r>
          </w:p>
          <w:p w14:paraId="0FED07AA" w14:textId="77777777" w:rsidR="00941E3B" w:rsidRPr="008501CE" w:rsidRDefault="00941E3B" w:rsidP="00B15FB7">
            <w:pPr>
              <w:autoSpaceDE w:val="0"/>
              <w:autoSpaceDN w:val="0"/>
              <w:adjustRightInd w:val="0"/>
              <w:spacing w:after="240"/>
              <w:rPr>
                <w:rFonts w:ascii="Arial" w:hAnsi="Arial" w:cs="Arial"/>
                <w:sz w:val="20"/>
              </w:rPr>
            </w:pPr>
            <w:r w:rsidRPr="008501CE">
              <w:rPr>
                <w:rFonts w:ascii="Arial" w:hAnsi="Arial" w:cs="Arial"/>
                <w:sz w:val="20"/>
              </w:rPr>
              <w:t>match-funded</w:t>
            </w:r>
          </w:p>
        </w:tc>
      </w:tr>
      <w:tr w:rsidR="00941E3B" w:rsidRPr="008501CE" w14:paraId="457CE970" w14:textId="77777777" w:rsidTr="00A76CE9">
        <w:tc>
          <w:tcPr>
            <w:tcW w:w="3005" w:type="dxa"/>
          </w:tcPr>
          <w:p w14:paraId="5BED3BB3" w14:textId="77777777" w:rsidR="00941E3B" w:rsidRPr="008501CE" w:rsidRDefault="00941E3B" w:rsidP="00B15FB7">
            <w:pPr>
              <w:autoSpaceDE w:val="0"/>
              <w:autoSpaceDN w:val="0"/>
              <w:adjustRightInd w:val="0"/>
              <w:spacing w:after="240"/>
              <w:rPr>
                <w:rFonts w:ascii="Arial" w:hAnsi="Arial" w:cs="Arial"/>
                <w:sz w:val="20"/>
              </w:rPr>
            </w:pPr>
            <w:r w:rsidRPr="008501CE">
              <w:rPr>
                <w:rFonts w:ascii="Arial" w:hAnsi="Arial" w:cs="Arial"/>
                <w:sz w:val="20"/>
              </w:rPr>
              <w:t>Kent</w:t>
            </w:r>
          </w:p>
        </w:tc>
        <w:tc>
          <w:tcPr>
            <w:tcW w:w="4503" w:type="dxa"/>
          </w:tcPr>
          <w:p w14:paraId="37182409" w14:textId="77777777" w:rsidR="00941E3B" w:rsidRPr="008501CE" w:rsidRDefault="00941E3B" w:rsidP="00B15FB7">
            <w:pPr>
              <w:autoSpaceDE w:val="0"/>
              <w:autoSpaceDN w:val="0"/>
              <w:adjustRightInd w:val="0"/>
              <w:spacing w:after="240"/>
              <w:rPr>
                <w:rFonts w:ascii="Arial" w:hAnsi="Arial" w:cs="Arial"/>
                <w:sz w:val="20"/>
              </w:rPr>
            </w:pPr>
            <w:r w:rsidRPr="008501CE">
              <w:rPr>
                <w:rFonts w:ascii="Arial" w:hAnsi="Arial" w:cs="Arial"/>
                <w:sz w:val="20"/>
              </w:rPr>
              <w:t>Reduce incidents and impact of domestic abuse. This project aims to:</w:t>
            </w:r>
          </w:p>
          <w:p w14:paraId="342B373A" w14:textId="77777777" w:rsidR="00941E3B" w:rsidRPr="008501CE" w:rsidRDefault="00941E3B" w:rsidP="00720AEE">
            <w:pPr>
              <w:pStyle w:val="ListParagraph"/>
              <w:numPr>
                <w:ilvl w:val="0"/>
                <w:numId w:val="2"/>
              </w:numPr>
              <w:autoSpaceDE w:val="0"/>
              <w:autoSpaceDN w:val="0"/>
              <w:adjustRightInd w:val="0"/>
              <w:spacing w:after="240"/>
              <w:rPr>
                <w:rFonts w:ascii="Arial" w:hAnsi="Arial" w:cs="Arial"/>
                <w:sz w:val="20"/>
              </w:rPr>
            </w:pPr>
            <w:r w:rsidRPr="008501CE">
              <w:rPr>
                <w:rFonts w:ascii="Arial" w:hAnsi="Arial" w:cs="Arial"/>
                <w:sz w:val="20"/>
              </w:rPr>
              <w:t>Reduce the number of people experiencing domestic abuse</w:t>
            </w:r>
          </w:p>
          <w:p w14:paraId="78F26A42" w14:textId="77777777" w:rsidR="00941E3B" w:rsidRPr="008501CE" w:rsidRDefault="00941E3B" w:rsidP="00720AEE">
            <w:pPr>
              <w:pStyle w:val="ListParagraph"/>
              <w:numPr>
                <w:ilvl w:val="0"/>
                <w:numId w:val="2"/>
              </w:numPr>
              <w:autoSpaceDE w:val="0"/>
              <w:autoSpaceDN w:val="0"/>
              <w:adjustRightInd w:val="0"/>
              <w:spacing w:after="240"/>
              <w:rPr>
                <w:rFonts w:ascii="Arial" w:hAnsi="Arial" w:cs="Arial"/>
                <w:sz w:val="20"/>
              </w:rPr>
            </w:pPr>
            <w:r w:rsidRPr="008501CE">
              <w:rPr>
                <w:rFonts w:ascii="Arial" w:hAnsi="Arial" w:cs="Arial"/>
                <w:sz w:val="20"/>
              </w:rPr>
              <w:t>To reduce the harm caused by domestic abuse to victims by encouraging victims to seek support earlier</w:t>
            </w:r>
          </w:p>
          <w:p w14:paraId="5B75143C" w14:textId="30FCDD2B" w:rsidR="00941E3B" w:rsidRPr="00720AEE" w:rsidRDefault="00941E3B" w:rsidP="00720AEE">
            <w:pPr>
              <w:pStyle w:val="ListParagraph"/>
              <w:numPr>
                <w:ilvl w:val="0"/>
                <w:numId w:val="2"/>
              </w:numPr>
              <w:autoSpaceDE w:val="0"/>
              <w:autoSpaceDN w:val="0"/>
              <w:adjustRightInd w:val="0"/>
              <w:spacing w:after="240"/>
              <w:rPr>
                <w:rFonts w:ascii="Arial" w:hAnsi="Arial" w:cs="Arial"/>
                <w:sz w:val="20"/>
              </w:rPr>
            </w:pPr>
            <w:r w:rsidRPr="008501CE">
              <w:rPr>
                <w:rFonts w:ascii="Arial" w:hAnsi="Arial" w:cs="Arial"/>
                <w:sz w:val="20"/>
              </w:rPr>
              <w:t>To reduce the harm caused to children through exposure to domestic abuse</w:t>
            </w:r>
          </w:p>
        </w:tc>
        <w:tc>
          <w:tcPr>
            <w:tcW w:w="1508" w:type="dxa"/>
          </w:tcPr>
          <w:p w14:paraId="35962634" w14:textId="77777777" w:rsidR="00941E3B" w:rsidRPr="008501CE" w:rsidRDefault="00941E3B" w:rsidP="00B15FB7">
            <w:pPr>
              <w:autoSpaceDE w:val="0"/>
              <w:autoSpaceDN w:val="0"/>
              <w:adjustRightInd w:val="0"/>
              <w:spacing w:after="240"/>
              <w:rPr>
                <w:rFonts w:ascii="Arial" w:hAnsi="Arial" w:cs="Arial"/>
                <w:sz w:val="20"/>
              </w:rPr>
            </w:pPr>
            <w:r w:rsidRPr="008501CE">
              <w:rPr>
                <w:rFonts w:ascii="Arial" w:hAnsi="Arial" w:cs="Arial"/>
                <w:sz w:val="20"/>
              </w:rPr>
              <w:t xml:space="preserve">£30,000 </w:t>
            </w:r>
          </w:p>
          <w:p w14:paraId="5C445BA6" w14:textId="77777777" w:rsidR="00941E3B" w:rsidRPr="008501CE" w:rsidRDefault="00941E3B" w:rsidP="00B15FB7">
            <w:pPr>
              <w:autoSpaceDE w:val="0"/>
              <w:autoSpaceDN w:val="0"/>
              <w:adjustRightInd w:val="0"/>
              <w:spacing w:after="240"/>
              <w:rPr>
                <w:rFonts w:ascii="Arial" w:hAnsi="Arial" w:cs="Arial"/>
                <w:sz w:val="20"/>
              </w:rPr>
            </w:pPr>
            <w:r w:rsidRPr="008501CE">
              <w:rPr>
                <w:rFonts w:ascii="Arial" w:hAnsi="Arial" w:cs="Arial"/>
                <w:sz w:val="20"/>
              </w:rPr>
              <w:t>match-funded</w:t>
            </w:r>
          </w:p>
        </w:tc>
      </w:tr>
      <w:tr w:rsidR="00941E3B" w:rsidRPr="008501CE" w14:paraId="7ADFA951" w14:textId="77777777" w:rsidTr="00A76CE9">
        <w:tc>
          <w:tcPr>
            <w:tcW w:w="3005" w:type="dxa"/>
          </w:tcPr>
          <w:p w14:paraId="64144A5F" w14:textId="77777777" w:rsidR="00941E3B" w:rsidRPr="008501CE" w:rsidRDefault="00941E3B" w:rsidP="00B15FB7">
            <w:pPr>
              <w:autoSpaceDE w:val="0"/>
              <w:autoSpaceDN w:val="0"/>
              <w:adjustRightInd w:val="0"/>
              <w:spacing w:after="240"/>
              <w:rPr>
                <w:rFonts w:ascii="Arial" w:hAnsi="Arial" w:cs="Arial"/>
                <w:sz w:val="20"/>
              </w:rPr>
            </w:pPr>
            <w:r w:rsidRPr="008501CE">
              <w:rPr>
                <w:rFonts w:ascii="Arial" w:hAnsi="Arial" w:cs="Arial"/>
                <w:sz w:val="20"/>
              </w:rPr>
              <w:t xml:space="preserve">Lambeth &amp; Southwark </w:t>
            </w:r>
          </w:p>
        </w:tc>
        <w:tc>
          <w:tcPr>
            <w:tcW w:w="4503" w:type="dxa"/>
          </w:tcPr>
          <w:p w14:paraId="41BC18B7" w14:textId="68C37AEA" w:rsidR="00941E3B" w:rsidRPr="008501CE" w:rsidRDefault="00941E3B" w:rsidP="00B15FB7">
            <w:pPr>
              <w:autoSpaceDE w:val="0"/>
              <w:autoSpaceDN w:val="0"/>
              <w:adjustRightInd w:val="0"/>
              <w:spacing w:after="240"/>
              <w:rPr>
                <w:rFonts w:ascii="Arial" w:hAnsi="Arial" w:cs="Arial"/>
                <w:sz w:val="20"/>
              </w:rPr>
            </w:pPr>
            <w:r w:rsidRPr="008501CE">
              <w:rPr>
                <w:rFonts w:ascii="Arial" w:hAnsi="Arial" w:cs="Arial"/>
                <w:sz w:val="20"/>
              </w:rPr>
              <w:t>Increase the uptake of online STI testing. The overall goal of this project is to reduce the incidence of sexually transmitted infections and late diagnosis of HIV by transforming sexual health services to empower people to manage their own sexual health through self-testing of STI’s and enabling effective triage of patients into clinics.</w:t>
            </w:r>
          </w:p>
        </w:tc>
        <w:tc>
          <w:tcPr>
            <w:tcW w:w="1508" w:type="dxa"/>
          </w:tcPr>
          <w:p w14:paraId="680D0104" w14:textId="77777777" w:rsidR="00941E3B" w:rsidRPr="008501CE" w:rsidRDefault="00941E3B" w:rsidP="00B15FB7">
            <w:pPr>
              <w:autoSpaceDE w:val="0"/>
              <w:autoSpaceDN w:val="0"/>
              <w:adjustRightInd w:val="0"/>
              <w:spacing w:after="240"/>
              <w:rPr>
                <w:rFonts w:ascii="Arial" w:hAnsi="Arial" w:cs="Arial"/>
                <w:sz w:val="20"/>
              </w:rPr>
            </w:pPr>
            <w:r w:rsidRPr="008501CE">
              <w:rPr>
                <w:rFonts w:ascii="Arial" w:hAnsi="Arial" w:cs="Arial"/>
                <w:sz w:val="20"/>
              </w:rPr>
              <w:t xml:space="preserve">£30,000 </w:t>
            </w:r>
          </w:p>
          <w:p w14:paraId="55ECDCCE" w14:textId="77777777" w:rsidR="00941E3B" w:rsidRPr="008501CE" w:rsidRDefault="00941E3B" w:rsidP="00B15FB7">
            <w:pPr>
              <w:autoSpaceDE w:val="0"/>
              <w:autoSpaceDN w:val="0"/>
              <w:adjustRightInd w:val="0"/>
              <w:spacing w:after="240"/>
              <w:rPr>
                <w:rFonts w:ascii="Arial" w:hAnsi="Arial" w:cs="Arial"/>
                <w:sz w:val="20"/>
              </w:rPr>
            </w:pPr>
            <w:r w:rsidRPr="008501CE">
              <w:rPr>
                <w:rFonts w:ascii="Arial" w:hAnsi="Arial" w:cs="Arial"/>
                <w:sz w:val="20"/>
              </w:rPr>
              <w:t>match-funded</w:t>
            </w:r>
          </w:p>
        </w:tc>
      </w:tr>
      <w:tr w:rsidR="00941E3B" w:rsidRPr="008501CE" w14:paraId="3206CB33" w14:textId="77777777" w:rsidTr="00A76CE9">
        <w:tc>
          <w:tcPr>
            <w:tcW w:w="3005" w:type="dxa"/>
          </w:tcPr>
          <w:p w14:paraId="716F8A80" w14:textId="69306CA3" w:rsidR="00941E3B" w:rsidRPr="008501CE" w:rsidRDefault="00720AEE" w:rsidP="00B15FB7">
            <w:pPr>
              <w:autoSpaceDE w:val="0"/>
              <w:autoSpaceDN w:val="0"/>
              <w:adjustRightInd w:val="0"/>
              <w:spacing w:after="240"/>
              <w:rPr>
                <w:rFonts w:ascii="Arial" w:hAnsi="Arial" w:cs="Arial"/>
                <w:sz w:val="20"/>
              </w:rPr>
            </w:pPr>
            <w:r>
              <w:rPr>
                <w:rFonts w:ascii="Arial" w:hAnsi="Arial" w:cs="Arial"/>
                <w:sz w:val="20"/>
              </w:rPr>
              <w:t>Tunbridge Wells and five</w:t>
            </w:r>
            <w:r w:rsidR="00941E3B" w:rsidRPr="008501CE">
              <w:rPr>
                <w:rFonts w:ascii="Arial" w:hAnsi="Arial" w:cs="Arial"/>
                <w:sz w:val="20"/>
              </w:rPr>
              <w:t xml:space="preserve"> neighbouring district councils.</w:t>
            </w:r>
          </w:p>
        </w:tc>
        <w:tc>
          <w:tcPr>
            <w:tcW w:w="4503" w:type="dxa"/>
          </w:tcPr>
          <w:p w14:paraId="5F2136ED" w14:textId="77777777" w:rsidR="00941E3B" w:rsidRPr="008501CE" w:rsidRDefault="00941E3B" w:rsidP="00B15FB7">
            <w:pPr>
              <w:autoSpaceDE w:val="0"/>
              <w:autoSpaceDN w:val="0"/>
              <w:adjustRightInd w:val="0"/>
              <w:spacing w:after="240"/>
              <w:rPr>
                <w:rFonts w:ascii="Arial" w:hAnsi="Arial" w:cs="Arial"/>
                <w:sz w:val="20"/>
              </w:rPr>
            </w:pPr>
            <w:r w:rsidRPr="008501CE">
              <w:rPr>
                <w:rFonts w:ascii="Arial" w:hAnsi="Arial" w:cs="Arial"/>
                <w:sz w:val="20"/>
              </w:rPr>
              <w:t>Reduce demand on Housing service. This project has the following outcomes:</w:t>
            </w:r>
          </w:p>
          <w:p w14:paraId="184507A1" w14:textId="77777777" w:rsidR="00941E3B" w:rsidRPr="008501CE" w:rsidRDefault="00941E3B" w:rsidP="00720AEE">
            <w:pPr>
              <w:pStyle w:val="ListParagraph"/>
              <w:numPr>
                <w:ilvl w:val="0"/>
                <w:numId w:val="2"/>
              </w:numPr>
              <w:autoSpaceDE w:val="0"/>
              <w:autoSpaceDN w:val="0"/>
              <w:adjustRightInd w:val="0"/>
              <w:spacing w:after="240"/>
              <w:rPr>
                <w:rFonts w:ascii="Arial" w:hAnsi="Arial" w:cs="Arial"/>
                <w:sz w:val="20"/>
              </w:rPr>
            </w:pPr>
            <w:r w:rsidRPr="008501CE">
              <w:rPr>
                <w:rFonts w:ascii="Arial" w:hAnsi="Arial" w:cs="Arial"/>
                <w:sz w:val="20"/>
              </w:rPr>
              <w:t xml:space="preserve">A greater number of people who approach the councils for housing </w:t>
            </w:r>
            <w:r w:rsidRPr="008501CE">
              <w:rPr>
                <w:rFonts w:ascii="Arial" w:hAnsi="Arial" w:cs="Arial"/>
                <w:sz w:val="20"/>
              </w:rPr>
              <w:lastRenderedPageBreak/>
              <w:t>advice move into a privately rented room in a shared house</w:t>
            </w:r>
          </w:p>
          <w:p w14:paraId="2B4263B0" w14:textId="77777777" w:rsidR="00941E3B" w:rsidRPr="008501CE" w:rsidRDefault="00941E3B" w:rsidP="00720AEE">
            <w:pPr>
              <w:pStyle w:val="ListParagraph"/>
              <w:numPr>
                <w:ilvl w:val="0"/>
                <w:numId w:val="2"/>
              </w:numPr>
              <w:autoSpaceDE w:val="0"/>
              <w:autoSpaceDN w:val="0"/>
              <w:adjustRightInd w:val="0"/>
              <w:spacing w:after="240"/>
              <w:rPr>
                <w:rFonts w:ascii="Arial" w:hAnsi="Arial" w:cs="Arial"/>
                <w:sz w:val="20"/>
              </w:rPr>
            </w:pPr>
            <w:r w:rsidRPr="008501CE">
              <w:rPr>
                <w:rFonts w:ascii="Arial" w:hAnsi="Arial" w:cs="Arial"/>
                <w:sz w:val="20"/>
              </w:rPr>
              <w:t>Fewer people who have approached the councils for housing advice become homeless and those who do are better able to sustain their new accommodation and have planned for if they become homeless in the future</w:t>
            </w:r>
            <w:r w:rsidR="00D975D4">
              <w:rPr>
                <w:rFonts w:ascii="Arial" w:hAnsi="Arial" w:cs="Arial"/>
                <w:sz w:val="20"/>
              </w:rPr>
              <w:t xml:space="preserve">. </w:t>
            </w:r>
          </w:p>
        </w:tc>
        <w:tc>
          <w:tcPr>
            <w:tcW w:w="1508" w:type="dxa"/>
          </w:tcPr>
          <w:p w14:paraId="2CF71342" w14:textId="77777777" w:rsidR="00941E3B" w:rsidRPr="008501CE" w:rsidRDefault="00941E3B" w:rsidP="00B15FB7">
            <w:pPr>
              <w:autoSpaceDE w:val="0"/>
              <w:autoSpaceDN w:val="0"/>
              <w:adjustRightInd w:val="0"/>
              <w:spacing w:after="240"/>
              <w:rPr>
                <w:rFonts w:ascii="Arial" w:hAnsi="Arial" w:cs="Arial"/>
                <w:sz w:val="20"/>
              </w:rPr>
            </w:pPr>
            <w:r w:rsidRPr="008501CE">
              <w:rPr>
                <w:rFonts w:ascii="Arial" w:hAnsi="Arial" w:cs="Arial"/>
                <w:sz w:val="20"/>
              </w:rPr>
              <w:lastRenderedPageBreak/>
              <w:t xml:space="preserve">£30,000 </w:t>
            </w:r>
          </w:p>
          <w:p w14:paraId="1DAA86EC" w14:textId="77777777" w:rsidR="00941E3B" w:rsidRPr="008501CE" w:rsidRDefault="00941E3B" w:rsidP="00B15FB7">
            <w:pPr>
              <w:autoSpaceDE w:val="0"/>
              <w:autoSpaceDN w:val="0"/>
              <w:adjustRightInd w:val="0"/>
              <w:spacing w:after="240"/>
              <w:rPr>
                <w:rFonts w:ascii="Arial" w:hAnsi="Arial" w:cs="Arial"/>
                <w:sz w:val="20"/>
              </w:rPr>
            </w:pPr>
            <w:r w:rsidRPr="008501CE">
              <w:rPr>
                <w:rFonts w:ascii="Arial" w:hAnsi="Arial" w:cs="Arial"/>
                <w:sz w:val="20"/>
              </w:rPr>
              <w:t>match-funded</w:t>
            </w:r>
          </w:p>
        </w:tc>
      </w:tr>
    </w:tbl>
    <w:p w14:paraId="49AE3799" w14:textId="531EB0E4" w:rsidR="0011485B" w:rsidRPr="0011485B" w:rsidRDefault="0011485B" w:rsidP="00B15FB7">
      <w:pPr>
        <w:spacing w:after="240"/>
        <w:jc w:val="both"/>
        <w:rPr>
          <w:rFonts w:ascii="Arial" w:hAnsi="Arial" w:cs="Arial"/>
          <w:b/>
          <w:szCs w:val="22"/>
        </w:rPr>
      </w:pPr>
    </w:p>
    <w:sectPr w:rsidR="0011485B" w:rsidRPr="0011485B" w:rsidSect="001E476B">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B9A88" w14:textId="77777777" w:rsidR="00EB6000" w:rsidRDefault="00EB6000">
      <w:r>
        <w:separator/>
      </w:r>
    </w:p>
  </w:endnote>
  <w:endnote w:type="continuationSeparator" w:id="0">
    <w:p w14:paraId="2C238E1C" w14:textId="77777777" w:rsidR="00EB6000" w:rsidRDefault="00EB6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7876633-76E2-4E43-B593-1AAD061F5C47}"/>
  </w:font>
  <w:font w:name="Consolas">
    <w:panose1 w:val="020B0609020204030204"/>
    <w:charset w:val="00"/>
    <w:family w:val="modern"/>
    <w:pitch w:val="fixed"/>
    <w:sig w:usb0="E10002FF" w:usb1="4000FCFF" w:usb2="00000009" w:usb3="00000000" w:csb0="0000019F" w:csb1="00000000"/>
    <w:embedRegular r:id="rId2" w:fontKey="{3A09B661-5C5F-40A2-B139-5BB2CDBE80AF}"/>
  </w:font>
  <w:font w:name="Calibri">
    <w:panose1 w:val="020F0502020204030204"/>
    <w:charset w:val="00"/>
    <w:family w:val="swiss"/>
    <w:pitch w:val="variable"/>
    <w:sig w:usb0="E00002FF" w:usb1="4000ACFF" w:usb2="00000001" w:usb3="00000000" w:csb0="0000019F" w:csb1="00000000"/>
    <w:embedRegular r:id="rId3" w:fontKey="{DFB74BBC-14B2-417A-BD7A-482961381A94}"/>
    <w:embedBold r:id="rId4" w:fontKey="{A677C3C4-06AA-48F4-BDA2-48F784723934}"/>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057C21CF-8129-47A1-8458-5449C1F040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15F77" w14:textId="77777777" w:rsidR="00EB6000" w:rsidRDefault="00EB60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BBA41" w14:textId="77777777" w:rsidR="00EB6000" w:rsidRDefault="00EB6000">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C30CD" w14:textId="77777777" w:rsidR="00EB6000" w:rsidRDefault="00EB60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54819" w14:textId="77777777" w:rsidR="00EB6000" w:rsidRDefault="00EB6000">
      <w:r>
        <w:separator/>
      </w:r>
    </w:p>
  </w:footnote>
  <w:footnote w:type="continuationSeparator" w:id="0">
    <w:p w14:paraId="0EA47308" w14:textId="77777777" w:rsidR="00EB6000" w:rsidRDefault="00EB60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13BCC" w14:textId="77777777" w:rsidR="00EB6000" w:rsidRDefault="00EB60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C6E16" w14:textId="77777777" w:rsidR="00EB6000" w:rsidRDefault="00EB6000"/>
  <w:tbl>
    <w:tblPr>
      <w:tblW w:w="0" w:type="auto"/>
      <w:tblLook w:val="01E0" w:firstRow="1" w:lastRow="1" w:firstColumn="1" w:lastColumn="1" w:noHBand="0" w:noVBand="0"/>
    </w:tblPr>
    <w:tblGrid>
      <w:gridCol w:w="5846"/>
      <w:gridCol w:w="3225"/>
    </w:tblGrid>
    <w:tr w:rsidR="00EB6000" w:rsidRPr="004F266E" w14:paraId="1A814A9A" w14:textId="77777777" w:rsidTr="00B15FB7">
      <w:tc>
        <w:tcPr>
          <w:tcW w:w="5846" w:type="dxa"/>
          <w:vMerge w:val="restart"/>
          <w:shd w:val="clear" w:color="auto" w:fill="auto"/>
        </w:tcPr>
        <w:p w14:paraId="50B8EAEB" w14:textId="77777777" w:rsidR="00EB6000" w:rsidRPr="00374227" w:rsidRDefault="00EB6000" w:rsidP="0072184A">
          <w:pPr>
            <w:pStyle w:val="Header"/>
            <w:tabs>
              <w:tab w:val="clear" w:pos="4153"/>
              <w:tab w:val="clear" w:pos="8306"/>
              <w:tab w:val="center" w:pos="2923"/>
            </w:tabs>
          </w:pPr>
          <w:r>
            <w:rPr>
              <w:rFonts w:ascii="Arial" w:hAnsi="Arial" w:cs="Arial"/>
              <w:noProof/>
              <w:sz w:val="44"/>
              <w:szCs w:val="44"/>
              <w:lang w:eastAsia="ja-JP"/>
            </w:rPr>
            <w:drawing>
              <wp:inline distT="0" distB="0" distL="0" distR="0" wp14:anchorId="0A2E7854" wp14:editId="33CAD63B">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5" w:type="dxa"/>
          <w:shd w:val="clear" w:color="auto" w:fill="auto"/>
          <w:vAlign w:val="center"/>
        </w:tcPr>
        <w:p w14:paraId="61191681" w14:textId="77777777" w:rsidR="00EB6000" w:rsidRPr="00374227" w:rsidRDefault="00EB6000" w:rsidP="004B0FD9">
          <w:pPr>
            <w:pStyle w:val="Header"/>
            <w:rPr>
              <w:rFonts w:ascii="Arial" w:hAnsi="Arial" w:cs="Arial"/>
              <w:b/>
              <w:szCs w:val="22"/>
            </w:rPr>
          </w:pPr>
          <w:r>
            <w:rPr>
              <w:rFonts w:ascii="Arial" w:hAnsi="Arial" w:cs="Arial"/>
              <w:b/>
              <w:szCs w:val="22"/>
            </w:rPr>
            <w:t>Improvement &amp; Innovation Board</w:t>
          </w:r>
        </w:p>
      </w:tc>
    </w:tr>
    <w:tr w:rsidR="00EB6000" w14:paraId="31ECBC05" w14:textId="77777777" w:rsidTr="00B15FB7">
      <w:trPr>
        <w:trHeight w:val="450"/>
      </w:trPr>
      <w:tc>
        <w:tcPr>
          <w:tcW w:w="5846" w:type="dxa"/>
          <w:vMerge/>
          <w:shd w:val="clear" w:color="auto" w:fill="auto"/>
        </w:tcPr>
        <w:p w14:paraId="6D17B376" w14:textId="77777777" w:rsidR="00EB6000" w:rsidRPr="00374227" w:rsidRDefault="00EB6000" w:rsidP="0072184A">
          <w:pPr>
            <w:pStyle w:val="Header"/>
          </w:pPr>
        </w:p>
      </w:tc>
      <w:tc>
        <w:tcPr>
          <w:tcW w:w="3225" w:type="dxa"/>
          <w:shd w:val="clear" w:color="auto" w:fill="auto"/>
          <w:vAlign w:val="center"/>
        </w:tcPr>
        <w:p w14:paraId="414C9494" w14:textId="1FACC7DD" w:rsidR="00EB6000" w:rsidRPr="00374227" w:rsidRDefault="00EB6000" w:rsidP="006C4660">
          <w:pPr>
            <w:pStyle w:val="Header"/>
            <w:spacing w:before="60"/>
            <w:rPr>
              <w:rFonts w:ascii="Arial" w:hAnsi="Arial" w:cs="Arial"/>
              <w:szCs w:val="22"/>
            </w:rPr>
          </w:pPr>
          <w:r>
            <w:rPr>
              <w:rFonts w:ascii="Arial" w:hAnsi="Arial" w:cs="Arial"/>
              <w:szCs w:val="22"/>
            </w:rPr>
            <w:t>11</w:t>
          </w:r>
          <w:r w:rsidRPr="00374227">
            <w:rPr>
              <w:rFonts w:ascii="Arial" w:hAnsi="Arial" w:cs="Arial"/>
              <w:szCs w:val="22"/>
            </w:rPr>
            <w:t xml:space="preserve"> </w:t>
          </w:r>
          <w:r>
            <w:rPr>
              <w:rFonts w:ascii="Arial" w:hAnsi="Arial" w:cs="Arial"/>
              <w:szCs w:val="22"/>
            </w:rPr>
            <w:t>July  2017</w:t>
          </w:r>
        </w:p>
      </w:tc>
    </w:tr>
  </w:tbl>
  <w:p w14:paraId="0EC2E87E" w14:textId="77777777" w:rsidR="00EB6000" w:rsidRPr="0021114E" w:rsidRDefault="00EB6000">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9E2F4" w14:textId="77777777" w:rsidR="00EB6000" w:rsidRDefault="00EB6000" w:rsidP="00E64FBC">
    <w:pPr>
      <w:pStyle w:val="Header"/>
      <w:rPr>
        <w:sz w:val="2"/>
      </w:rPr>
    </w:pPr>
  </w:p>
  <w:p w14:paraId="7BF4A478" w14:textId="77777777" w:rsidR="00EB6000" w:rsidRDefault="00EB600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EB6000" w:rsidRPr="001D2C76" w14:paraId="3F219088" w14:textId="77777777" w:rsidTr="00084E44">
      <w:tc>
        <w:tcPr>
          <w:tcW w:w="6062" w:type="dxa"/>
          <w:vMerge w:val="restart"/>
        </w:tcPr>
        <w:p w14:paraId="73569D21" w14:textId="77777777" w:rsidR="00EB6000" w:rsidRDefault="00EB6000" w:rsidP="007C2BC2">
          <w:pPr>
            <w:pStyle w:val="Header"/>
            <w:tabs>
              <w:tab w:val="clear" w:pos="4153"/>
              <w:tab w:val="clear" w:pos="8306"/>
              <w:tab w:val="center" w:pos="2923"/>
            </w:tabs>
          </w:pPr>
          <w:r>
            <w:rPr>
              <w:rFonts w:ascii="Arial" w:hAnsi="Arial" w:cs="Arial"/>
              <w:noProof/>
              <w:sz w:val="44"/>
              <w:szCs w:val="44"/>
              <w:lang w:eastAsia="ja-JP"/>
            </w:rPr>
            <w:drawing>
              <wp:inline distT="0" distB="0" distL="0" distR="0" wp14:anchorId="07895341" wp14:editId="3A4B927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CD6FFD6" w14:textId="77777777" w:rsidR="00EB6000" w:rsidRPr="001D2C76" w:rsidRDefault="00EB6000" w:rsidP="00546D0D">
          <w:pPr>
            <w:pStyle w:val="Header"/>
            <w:rPr>
              <w:b/>
            </w:rPr>
          </w:pPr>
          <w:r>
            <w:rPr>
              <w:rFonts w:ascii="Arial" w:hAnsi="Arial" w:cs="Arial"/>
              <w:b/>
              <w:sz w:val="24"/>
              <w:szCs w:val="24"/>
            </w:rPr>
            <w:t>Meeting title</w:t>
          </w:r>
        </w:p>
      </w:tc>
    </w:tr>
    <w:tr w:rsidR="00EB6000" w14:paraId="1FC891C9" w14:textId="77777777" w:rsidTr="00084E44">
      <w:trPr>
        <w:trHeight w:val="450"/>
      </w:trPr>
      <w:tc>
        <w:tcPr>
          <w:tcW w:w="6062" w:type="dxa"/>
          <w:vMerge/>
        </w:tcPr>
        <w:p w14:paraId="05B27871" w14:textId="77777777" w:rsidR="00EB6000" w:rsidRDefault="00EB6000" w:rsidP="00546D0D">
          <w:pPr>
            <w:pStyle w:val="Header"/>
          </w:pPr>
        </w:p>
      </w:tc>
      <w:tc>
        <w:tcPr>
          <w:tcW w:w="3225" w:type="dxa"/>
        </w:tcPr>
        <w:p w14:paraId="2AC34205" w14:textId="77777777" w:rsidR="00EB6000" w:rsidRDefault="00EB6000" w:rsidP="00546D0D">
          <w:pPr>
            <w:pStyle w:val="Header"/>
            <w:spacing w:before="60"/>
          </w:pPr>
          <w:r>
            <w:rPr>
              <w:rFonts w:ascii="Arial" w:hAnsi="Arial" w:cs="Arial"/>
              <w:sz w:val="24"/>
              <w:szCs w:val="24"/>
            </w:rPr>
            <w:t xml:space="preserve">Meeting date </w:t>
          </w:r>
        </w:p>
      </w:tc>
    </w:tr>
    <w:tr w:rsidR="00EB6000" w14:paraId="29C86AA1" w14:textId="77777777" w:rsidTr="00084E44">
      <w:trPr>
        <w:trHeight w:val="450"/>
      </w:trPr>
      <w:tc>
        <w:tcPr>
          <w:tcW w:w="6062" w:type="dxa"/>
          <w:vMerge/>
        </w:tcPr>
        <w:p w14:paraId="6C8D88EF" w14:textId="77777777" w:rsidR="00EB6000" w:rsidRDefault="00EB6000" w:rsidP="00546D0D">
          <w:pPr>
            <w:pStyle w:val="Header"/>
          </w:pPr>
        </w:p>
      </w:tc>
      <w:tc>
        <w:tcPr>
          <w:tcW w:w="3225" w:type="dxa"/>
        </w:tcPr>
        <w:p w14:paraId="0CCB2C84" w14:textId="77777777" w:rsidR="00EB6000" w:rsidRDefault="00EB6000" w:rsidP="00546D0D">
          <w:pPr>
            <w:pStyle w:val="Header"/>
            <w:spacing w:before="60"/>
            <w:rPr>
              <w:rFonts w:ascii="Arial" w:hAnsi="Arial" w:cs="Arial"/>
              <w:b/>
              <w:sz w:val="24"/>
              <w:szCs w:val="24"/>
            </w:rPr>
          </w:pPr>
        </w:p>
        <w:p w14:paraId="697788CF" w14:textId="77777777" w:rsidR="00EB6000" w:rsidRPr="00546D0D" w:rsidRDefault="00EB6000" w:rsidP="00546D0D">
          <w:pPr>
            <w:pStyle w:val="Header"/>
            <w:spacing w:before="60"/>
            <w:rPr>
              <w:rFonts w:ascii="Arial" w:hAnsi="Arial" w:cs="Arial"/>
              <w:b/>
              <w:sz w:val="24"/>
              <w:szCs w:val="24"/>
            </w:rPr>
          </w:pPr>
          <w:r>
            <w:rPr>
              <w:rFonts w:ascii="Arial" w:hAnsi="Arial" w:cs="Arial"/>
              <w:b/>
              <w:sz w:val="24"/>
              <w:szCs w:val="24"/>
            </w:rPr>
            <w:t>Item X</w:t>
          </w:r>
        </w:p>
      </w:tc>
    </w:tr>
  </w:tbl>
  <w:p w14:paraId="08AF7EE1" w14:textId="77777777" w:rsidR="00EB6000" w:rsidRDefault="00EB6000"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6BC8F" w14:textId="77777777" w:rsidR="00EB6000" w:rsidRDefault="00EB6000"/>
  <w:tbl>
    <w:tblPr>
      <w:tblW w:w="0" w:type="auto"/>
      <w:tblLook w:val="01E0" w:firstRow="1" w:lastRow="1" w:firstColumn="1" w:lastColumn="1" w:noHBand="0" w:noVBand="0"/>
    </w:tblPr>
    <w:tblGrid>
      <w:gridCol w:w="5843"/>
      <w:gridCol w:w="3228"/>
    </w:tblGrid>
    <w:tr w:rsidR="00EB6000" w:rsidRPr="004F266E" w14:paraId="487B35D2" w14:textId="77777777" w:rsidTr="00B15FB7">
      <w:tc>
        <w:tcPr>
          <w:tcW w:w="5843" w:type="dxa"/>
          <w:vMerge w:val="restart"/>
          <w:shd w:val="clear" w:color="auto" w:fill="auto"/>
        </w:tcPr>
        <w:p w14:paraId="426D3F1C" w14:textId="77777777" w:rsidR="00EB6000" w:rsidRPr="00374227" w:rsidRDefault="00EB6000" w:rsidP="0072184A">
          <w:pPr>
            <w:pStyle w:val="Header"/>
            <w:tabs>
              <w:tab w:val="clear" w:pos="4153"/>
              <w:tab w:val="clear" w:pos="8306"/>
              <w:tab w:val="center" w:pos="2923"/>
            </w:tabs>
          </w:pPr>
          <w:r>
            <w:rPr>
              <w:rFonts w:ascii="Arial" w:hAnsi="Arial" w:cs="Arial"/>
              <w:noProof/>
              <w:sz w:val="44"/>
              <w:szCs w:val="44"/>
              <w:lang w:eastAsia="ja-JP"/>
            </w:rPr>
            <w:drawing>
              <wp:inline distT="0" distB="0" distL="0" distR="0" wp14:anchorId="003EE5BB" wp14:editId="07FFEC23">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8" w:type="dxa"/>
          <w:shd w:val="clear" w:color="auto" w:fill="auto"/>
          <w:vAlign w:val="center"/>
        </w:tcPr>
        <w:p w14:paraId="741AF022" w14:textId="77777777" w:rsidR="00EB6000" w:rsidRPr="00374227" w:rsidRDefault="00EB6000" w:rsidP="0072184A">
          <w:pPr>
            <w:pStyle w:val="Header"/>
            <w:rPr>
              <w:rFonts w:ascii="Arial" w:hAnsi="Arial" w:cs="Arial"/>
              <w:b/>
              <w:szCs w:val="22"/>
            </w:rPr>
          </w:pPr>
          <w:r>
            <w:rPr>
              <w:rFonts w:ascii="Arial" w:hAnsi="Arial" w:cs="Arial"/>
              <w:b/>
              <w:szCs w:val="22"/>
            </w:rPr>
            <w:t xml:space="preserve">Improvement &amp; Innovation  Board </w:t>
          </w:r>
        </w:p>
      </w:tc>
    </w:tr>
    <w:tr w:rsidR="00EB6000" w14:paraId="3C0EAD93" w14:textId="77777777" w:rsidTr="00B15FB7">
      <w:trPr>
        <w:trHeight w:val="450"/>
      </w:trPr>
      <w:tc>
        <w:tcPr>
          <w:tcW w:w="5843" w:type="dxa"/>
          <w:vMerge/>
          <w:shd w:val="clear" w:color="auto" w:fill="auto"/>
        </w:tcPr>
        <w:p w14:paraId="39CCA1AA" w14:textId="77777777" w:rsidR="00EB6000" w:rsidRPr="00374227" w:rsidRDefault="00EB6000" w:rsidP="0072184A">
          <w:pPr>
            <w:pStyle w:val="Header"/>
          </w:pPr>
        </w:p>
      </w:tc>
      <w:tc>
        <w:tcPr>
          <w:tcW w:w="3228" w:type="dxa"/>
          <w:shd w:val="clear" w:color="auto" w:fill="auto"/>
          <w:vAlign w:val="center"/>
        </w:tcPr>
        <w:p w14:paraId="7A62D191" w14:textId="38064D8A" w:rsidR="00EB6000" w:rsidRPr="00374227" w:rsidRDefault="00EB6000" w:rsidP="004561F0">
          <w:pPr>
            <w:pStyle w:val="Header"/>
            <w:spacing w:before="60"/>
            <w:rPr>
              <w:rFonts w:ascii="Arial" w:hAnsi="Arial" w:cs="Arial"/>
              <w:szCs w:val="22"/>
            </w:rPr>
          </w:pPr>
          <w:r>
            <w:rPr>
              <w:rFonts w:ascii="Arial" w:hAnsi="Arial" w:cs="Arial"/>
              <w:szCs w:val="22"/>
            </w:rPr>
            <w:t>11 July 2017</w:t>
          </w:r>
        </w:p>
      </w:tc>
    </w:tr>
  </w:tbl>
  <w:p w14:paraId="0D8324A4" w14:textId="77777777" w:rsidR="00EB6000" w:rsidRPr="0021114E" w:rsidRDefault="00EB6000">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CE5EB7"/>
    <w:multiLevelType w:val="hybridMultilevel"/>
    <w:tmpl w:val="4324356C"/>
    <w:lvl w:ilvl="0" w:tplc="5ADC009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2C5B22"/>
    <w:multiLevelType w:val="multilevel"/>
    <w:tmpl w:val="730281D6"/>
    <w:lvl w:ilvl="0">
      <w:start w:val="1"/>
      <w:numFmt w:val="decimal"/>
      <w:lvlText w:val="%1."/>
      <w:lvlJc w:val="left"/>
      <w:pPr>
        <w:ind w:left="357" w:hanging="357"/>
      </w:pPr>
      <w:rPr>
        <w:rFonts w:ascii="Arial" w:hAnsi="Arial" w:cs="Times New Roman" w:hint="default"/>
        <w:b w:val="0"/>
        <w:color w:val="auto"/>
        <w:sz w:val="22"/>
      </w:rPr>
    </w:lvl>
    <w:lvl w:ilvl="1">
      <w:start w:val="1"/>
      <w:numFmt w:val="decimal"/>
      <w:isLgl/>
      <w:suff w:val="space"/>
      <w:lvlText w:val="%1.%2."/>
      <w:lvlJc w:val="left"/>
      <w:pPr>
        <w:ind w:left="720" w:hanging="363"/>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2" w15:restartNumberingAfterBreak="0">
    <w:nsid w:val="3E934E06"/>
    <w:multiLevelType w:val="multilevel"/>
    <w:tmpl w:val="30BAD9A0"/>
    <w:lvl w:ilvl="0">
      <w:start w:val="1"/>
      <w:numFmt w:val="decimal"/>
      <w:lvlText w:val="%1."/>
      <w:lvlJc w:val="left"/>
      <w:pPr>
        <w:ind w:left="360" w:hanging="360"/>
      </w:pPr>
      <w:rPr>
        <w:rFonts w:hint="default"/>
        <w:b w:val="0"/>
        <w:sz w:val="22"/>
      </w:rPr>
    </w:lvl>
    <w:lvl w:ilvl="1">
      <w:start w:val="1"/>
      <w:numFmt w:val="decimal"/>
      <w:suff w:val="space"/>
      <w:lvlText w:val="%1.%2."/>
      <w:lvlJc w:val="left"/>
      <w:pPr>
        <w:ind w:left="720" w:hanging="360"/>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B3001E1"/>
    <w:multiLevelType w:val="hybridMultilevel"/>
    <w:tmpl w:val="14DCABC4"/>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F257B5"/>
    <w:multiLevelType w:val="hybridMultilevel"/>
    <w:tmpl w:val="2E946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1D02"/>
    <w:rsid w:val="00030FA9"/>
    <w:rsid w:val="00032C09"/>
    <w:rsid w:val="000367FF"/>
    <w:rsid w:val="000379A9"/>
    <w:rsid w:val="00041FCD"/>
    <w:rsid w:val="0005285D"/>
    <w:rsid w:val="00053F4C"/>
    <w:rsid w:val="00061956"/>
    <w:rsid w:val="00061D61"/>
    <w:rsid w:val="00077CB5"/>
    <w:rsid w:val="00080A57"/>
    <w:rsid w:val="00081B2C"/>
    <w:rsid w:val="00084E44"/>
    <w:rsid w:val="00090D08"/>
    <w:rsid w:val="000970FA"/>
    <w:rsid w:val="00097FEB"/>
    <w:rsid w:val="000A3935"/>
    <w:rsid w:val="000A630D"/>
    <w:rsid w:val="000A7FC2"/>
    <w:rsid w:val="000B09F5"/>
    <w:rsid w:val="000B1503"/>
    <w:rsid w:val="000C3360"/>
    <w:rsid w:val="000C5EE5"/>
    <w:rsid w:val="000D2BDB"/>
    <w:rsid w:val="000D702D"/>
    <w:rsid w:val="000E5E39"/>
    <w:rsid w:val="000F0CF0"/>
    <w:rsid w:val="00100FC2"/>
    <w:rsid w:val="00101D84"/>
    <w:rsid w:val="0010253D"/>
    <w:rsid w:val="001104BF"/>
    <w:rsid w:val="0011485B"/>
    <w:rsid w:val="00114CCF"/>
    <w:rsid w:val="001172B6"/>
    <w:rsid w:val="0012053F"/>
    <w:rsid w:val="00121C28"/>
    <w:rsid w:val="001224A4"/>
    <w:rsid w:val="00145882"/>
    <w:rsid w:val="00160989"/>
    <w:rsid w:val="00167297"/>
    <w:rsid w:val="00173D5A"/>
    <w:rsid w:val="0017617B"/>
    <w:rsid w:val="00180B55"/>
    <w:rsid w:val="001A07F1"/>
    <w:rsid w:val="001A7A02"/>
    <w:rsid w:val="001C368D"/>
    <w:rsid w:val="001C7842"/>
    <w:rsid w:val="001D2C76"/>
    <w:rsid w:val="001D4183"/>
    <w:rsid w:val="001D6703"/>
    <w:rsid w:val="001D6D81"/>
    <w:rsid w:val="001E476B"/>
    <w:rsid w:val="001E4CE7"/>
    <w:rsid w:val="001E4E77"/>
    <w:rsid w:val="002038EC"/>
    <w:rsid w:val="0020420C"/>
    <w:rsid w:val="0021114E"/>
    <w:rsid w:val="00223F45"/>
    <w:rsid w:val="00231B96"/>
    <w:rsid w:val="00233EAD"/>
    <w:rsid w:val="002414C2"/>
    <w:rsid w:val="002536CB"/>
    <w:rsid w:val="00254DF4"/>
    <w:rsid w:val="002759B3"/>
    <w:rsid w:val="002810DA"/>
    <w:rsid w:val="00295B52"/>
    <w:rsid w:val="002978A9"/>
    <w:rsid w:val="002A0C7D"/>
    <w:rsid w:val="002A0D9E"/>
    <w:rsid w:val="002A3138"/>
    <w:rsid w:val="002D0658"/>
    <w:rsid w:val="002D2A58"/>
    <w:rsid w:val="002D7BFC"/>
    <w:rsid w:val="002F15DD"/>
    <w:rsid w:val="00302667"/>
    <w:rsid w:val="00305E24"/>
    <w:rsid w:val="00306765"/>
    <w:rsid w:val="003179E4"/>
    <w:rsid w:val="00324E86"/>
    <w:rsid w:val="003314CF"/>
    <w:rsid w:val="00333911"/>
    <w:rsid w:val="00343214"/>
    <w:rsid w:val="00363ED4"/>
    <w:rsid w:val="00372DE6"/>
    <w:rsid w:val="003978FB"/>
    <w:rsid w:val="003B132A"/>
    <w:rsid w:val="003B3AC2"/>
    <w:rsid w:val="003B7D60"/>
    <w:rsid w:val="003B7E66"/>
    <w:rsid w:val="003C27C1"/>
    <w:rsid w:val="003C77A8"/>
    <w:rsid w:val="003D12AA"/>
    <w:rsid w:val="003D5B38"/>
    <w:rsid w:val="003E20D5"/>
    <w:rsid w:val="003E4825"/>
    <w:rsid w:val="003E4B3E"/>
    <w:rsid w:val="0041006B"/>
    <w:rsid w:val="0042168F"/>
    <w:rsid w:val="004318FC"/>
    <w:rsid w:val="00435D57"/>
    <w:rsid w:val="00436C58"/>
    <w:rsid w:val="004401AF"/>
    <w:rsid w:val="00444C86"/>
    <w:rsid w:val="004543D4"/>
    <w:rsid w:val="004561F0"/>
    <w:rsid w:val="00465B74"/>
    <w:rsid w:val="0047024B"/>
    <w:rsid w:val="0047706B"/>
    <w:rsid w:val="00481354"/>
    <w:rsid w:val="004963ED"/>
    <w:rsid w:val="00496D8F"/>
    <w:rsid w:val="004A0B90"/>
    <w:rsid w:val="004A3EBC"/>
    <w:rsid w:val="004A5D62"/>
    <w:rsid w:val="004B0FD9"/>
    <w:rsid w:val="004B25FB"/>
    <w:rsid w:val="004C3B48"/>
    <w:rsid w:val="004D33FD"/>
    <w:rsid w:val="004D36F3"/>
    <w:rsid w:val="004D39FF"/>
    <w:rsid w:val="004F10C7"/>
    <w:rsid w:val="004F12FE"/>
    <w:rsid w:val="00506D57"/>
    <w:rsid w:val="00507223"/>
    <w:rsid w:val="0054494F"/>
    <w:rsid w:val="00546D0D"/>
    <w:rsid w:val="0057219C"/>
    <w:rsid w:val="00575EED"/>
    <w:rsid w:val="00577536"/>
    <w:rsid w:val="00583C3B"/>
    <w:rsid w:val="00583CF1"/>
    <w:rsid w:val="005A4917"/>
    <w:rsid w:val="005B3199"/>
    <w:rsid w:val="005B3508"/>
    <w:rsid w:val="005B6237"/>
    <w:rsid w:val="005B6D5A"/>
    <w:rsid w:val="005C2A84"/>
    <w:rsid w:val="005D0C98"/>
    <w:rsid w:val="005D3620"/>
    <w:rsid w:val="005E38A9"/>
    <w:rsid w:val="005F0364"/>
    <w:rsid w:val="005F364F"/>
    <w:rsid w:val="00600357"/>
    <w:rsid w:val="00601A2D"/>
    <w:rsid w:val="0060789A"/>
    <w:rsid w:val="006137EA"/>
    <w:rsid w:val="00616455"/>
    <w:rsid w:val="00617B72"/>
    <w:rsid w:val="00630EF2"/>
    <w:rsid w:val="0064023D"/>
    <w:rsid w:val="00644347"/>
    <w:rsid w:val="00646A98"/>
    <w:rsid w:val="00650936"/>
    <w:rsid w:val="00654832"/>
    <w:rsid w:val="00657E3A"/>
    <w:rsid w:val="00663324"/>
    <w:rsid w:val="006878AD"/>
    <w:rsid w:val="006A0E31"/>
    <w:rsid w:val="006A5B68"/>
    <w:rsid w:val="006B4E36"/>
    <w:rsid w:val="006C33DB"/>
    <w:rsid w:val="006C4660"/>
    <w:rsid w:val="006C6FAD"/>
    <w:rsid w:val="006D4BEB"/>
    <w:rsid w:val="006F0CCB"/>
    <w:rsid w:val="00701BAD"/>
    <w:rsid w:val="00702F61"/>
    <w:rsid w:val="00706D3A"/>
    <w:rsid w:val="0071518A"/>
    <w:rsid w:val="00720AEE"/>
    <w:rsid w:val="0072184A"/>
    <w:rsid w:val="00731CDE"/>
    <w:rsid w:val="00733123"/>
    <w:rsid w:val="0073776C"/>
    <w:rsid w:val="007652DF"/>
    <w:rsid w:val="00766071"/>
    <w:rsid w:val="007670B0"/>
    <w:rsid w:val="00785BB1"/>
    <w:rsid w:val="007A063E"/>
    <w:rsid w:val="007A0925"/>
    <w:rsid w:val="007A4842"/>
    <w:rsid w:val="007B3569"/>
    <w:rsid w:val="007B74DC"/>
    <w:rsid w:val="007B7A0E"/>
    <w:rsid w:val="007C1849"/>
    <w:rsid w:val="007C2BC2"/>
    <w:rsid w:val="007D4347"/>
    <w:rsid w:val="007D4766"/>
    <w:rsid w:val="007E2570"/>
    <w:rsid w:val="007E2685"/>
    <w:rsid w:val="007F248F"/>
    <w:rsid w:val="007F24E8"/>
    <w:rsid w:val="007F6628"/>
    <w:rsid w:val="008154AC"/>
    <w:rsid w:val="00841710"/>
    <w:rsid w:val="00844437"/>
    <w:rsid w:val="0084631A"/>
    <w:rsid w:val="00847827"/>
    <w:rsid w:val="00860C8D"/>
    <w:rsid w:val="00865FC9"/>
    <w:rsid w:val="0087174A"/>
    <w:rsid w:val="00874481"/>
    <w:rsid w:val="00874C81"/>
    <w:rsid w:val="0087546A"/>
    <w:rsid w:val="008772F4"/>
    <w:rsid w:val="008814D9"/>
    <w:rsid w:val="00893E53"/>
    <w:rsid w:val="008978AC"/>
    <w:rsid w:val="008A06DE"/>
    <w:rsid w:val="008A08FF"/>
    <w:rsid w:val="008A58C3"/>
    <w:rsid w:val="008C3AFD"/>
    <w:rsid w:val="008D1B23"/>
    <w:rsid w:val="008D1B77"/>
    <w:rsid w:val="008D332D"/>
    <w:rsid w:val="008D4327"/>
    <w:rsid w:val="008D73D3"/>
    <w:rsid w:val="008E3CD4"/>
    <w:rsid w:val="008E5AE8"/>
    <w:rsid w:val="008F1A87"/>
    <w:rsid w:val="008F1B61"/>
    <w:rsid w:val="008F3A81"/>
    <w:rsid w:val="008F7CB6"/>
    <w:rsid w:val="00906CEF"/>
    <w:rsid w:val="00914A91"/>
    <w:rsid w:val="0092710B"/>
    <w:rsid w:val="00931FA5"/>
    <w:rsid w:val="00941E3B"/>
    <w:rsid w:val="0094468C"/>
    <w:rsid w:val="00945290"/>
    <w:rsid w:val="00946770"/>
    <w:rsid w:val="0095079E"/>
    <w:rsid w:val="0096545A"/>
    <w:rsid w:val="009679B4"/>
    <w:rsid w:val="00967F3E"/>
    <w:rsid w:val="00982B41"/>
    <w:rsid w:val="00994A01"/>
    <w:rsid w:val="009A0ECA"/>
    <w:rsid w:val="009A5842"/>
    <w:rsid w:val="009B0968"/>
    <w:rsid w:val="009B2483"/>
    <w:rsid w:val="009B6242"/>
    <w:rsid w:val="009B6F50"/>
    <w:rsid w:val="009C5735"/>
    <w:rsid w:val="009C64BE"/>
    <w:rsid w:val="009C7622"/>
    <w:rsid w:val="009C799F"/>
    <w:rsid w:val="009D5D4A"/>
    <w:rsid w:val="009D6157"/>
    <w:rsid w:val="009E17B8"/>
    <w:rsid w:val="009E50B7"/>
    <w:rsid w:val="009E64CF"/>
    <w:rsid w:val="009F5054"/>
    <w:rsid w:val="00A00846"/>
    <w:rsid w:val="00A04815"/>
    <w:rsid w:val="00A05560"/>
    <w:rsid w:val="00A05A24"/>
    <w:rsid w:val="00A07957"/>
    <w:rsid w:val="00A11170"/>
    <w:rsid w:val="00A11CF5"/>
    <w:rsid w:val="00A23BE9"/>
    <w:rsid w:val="00A41125"/>
    <w:rsid w:val="00A601EC"/>
    <w:rsid w:val="00A67E0E"/>
    <w:rsid w:val="00A71CD2"/>
    <w:rsid w:val="00A728AB"/>
    <w:rsid w:val="00A7298F"/>
    <w:rsid w:val="00A7644D"/>
    <w:rsid w:val="00A76CE9"/>
    <w:rsid w:val="00A9189F"/>
    <w:rsid w:val="00A92B3B"/>
    <w:rsid w:val="00A9655F"/>
    <w:rsid w:val="00AA1DD7"/>
    <w:rsid w:val="00AA471E"/>
    <w:rsid w:val="00AA5661"/>
    <w:rsid w:val="00AA5C07"/>
    <w:rsid w:val="00AA6F4D"/>
    <w:rsid w:val="00AB0D85"/>
    <w:rsid w:val="00AB2595"/>
    <w:rsid w:val="00AC59DB"/>
    <w:rsid w:val="00AD04F6"/>
    <w:rsid w:val="00AE00EE"/>
    <w:rsid w:val="00AE24E0"/>
    <w:rsid w:val="00AF38E3"/>
    <w:rsid w:val="00AF477B"/>
    <w:rsid w:val="00B0159A"/>
    <w:rsid w:val="00B130BE"/>
    <w:rsid w:val="00B15FB7"/>
    <w:rsid w:val="00B162A5"/>
    <w:rsid w:val="00B20D1B"/>
    <w:rsid w:val="00B20E78"/>
    <w:rsid w:val="00B51B1C"/>
    <w:rsid w:val="00B5364D"/>
    <w:rsid w:val="00B63F0D"/>
    <w:rsid w:val="00B668B0"/>
    <w:rsid w:val="00B67071"/>
    <w:rsid w:val="00B73858"/>
    <w:rsid w:val="00B7582F"/>
    <w:rsid w:val="00B7585E"/>
    <w:rsid w:val="00B82E88"/>
    <w:rsid w:val="00B94EB4"/>
    <w:rsid w:val="00BB212B"/>
    <w:rsid w:val="00BB4536"/>
    <w:rsid w:val="00BB57DA"/>
    <w:rsid w:val="00BC3B14"/>
    <w:rsid w:val="00BC3B9F"/>
    <w:rsid w:val="00BD4D88"/>
    <w:rsid w:val="00BE017C"/>
    <w:rsid w:val="00BE1A18"/>
    <w:rsid w:val="00BF4F9E"/>
    <w:rsid w:val="00C06B24"/>
    <w:rsid w:val="00C21FC8"/>
    <w:rsid w:val="00C2294C"/>
    <w:rsid w:val="00C30DBA"/>
    <w:rsid w:val="00C342FB"/>
    <w:rsid w:val="00C351CE"/>
    <w:rsid w:val="00C36EBD"/>
    <w:rsid w:val="00C46B66"/>
    <w:rsid w:val="00C56860"/>
    <w:rsid w:val="00C56D09"/>
    <w:rsid w:val="00C63BF4"/>
    <w:rsid w:val="00C6443A"/>
    <w:rsid w:val="00C7132C"/>
    <w:rsid w:val="00C82C83"/>
    <w:rsid w:val="00C83315"/>
    <w:rsid w:val="00C909FF"/>
    <w:rsid w:val="00C91694"/>
    <w:rsid w:val="00C9258A"/>
    <w:rsid w:val="00CA1498"/>
    <w:rsid w:val="00CB45F8"/>
    <w:rsid w:val="00CB6EDB"/>
    <w:rsid w:val="00CB75BF"/>
    <w:rsid w:val="00CC0245"/>
    <w:rsid w:val="00CC1154"/>
    <w:rsid w:val="00CC354D"/>
    <w:rsid w:val="00CD1FF5"/>
    <w:rsid w:val="00CE13D1"/>
    <w:rsid w:val="00CE2310"/>
    <w:rsid w:val="00CE7BE3"/>
    <w:rsid w:val="00CF2538"/>
    <w:rsid w:val="00CF3EE2"/>
    <w:rsid w:val="00D026A9"/>
    <w:rsid w:val="00D1779A"/>
    <w:rsid w:val="00D40BDF"/>
    <w:rsid w:val="00D53E95"/>
    <w:rsid w:val="00D620BE"/>
    <w:rsid w:val="00D636F5"/>
    <w:rsid w:val="00D66905"/>
    <w:rsid w:val="00D71F0C"/>
    <w:rsid w:val="00D77253"/>
    <w:rsid w:val="00D84788"/>
    <w:rsid w:val="00D903DC"/>
    <w:rsid w:val="00D93667"/>
    <w:rsid w:val="00D975D4"/>
    <w:rsid w:val="00DA0183"/>
    <w:rsid w:val="00DA5BC9"/>
    <w:rsid w:val="00DB2118"/>
    <w:rsid w:val="00DD04EB"/>
    <w:rsid w:val="00DD7640"/>
    <w:rsid w:val="00DE244B"/>
    <w:rsid w:val="00DE2FE7"/>
    <w:rsid w:val="00DF11AC"/>
    <w:rsid w:val="00E11424"/>
    <w:rsid w:val="00E27467"/>
    <w:rsid w:val="00E275E2"/>
    <w:rsid w:val="00E4011A"/>
    <w:rsid w:val="00E52D8B"/>
    <w:rsid w:val="00E53390"/>
    <w:rsid w:val="00E56103"/>
    <w:rsid w:val="00E64FBC"/>
    <w:rsid w:val="00E650C7"/>
    <w:rsid w:val="00E71F87"/>
    <w:rsid w:val="00E74A51"/>
    <w:rsid w:val="00E7710E"/>
    <w:rsid w:val="00E83EB8"/>
    <w:rsid w:val="00E84B8B"/>
    <w:rsid w:val="00E97FF2"/>
    <w:rsid w:val="00EB1237"/>
    <w:rsid w:val="00EB6000"/>
    <w:rsid w:val="00ED19ED"/>
    <w:rsid w:val="00EE66F4"/>
    <w:rsid w:val="00F1397B"/>
    <w:rsid w:val="00F13CF6"/>
    <w:rsid w:val="00F23B3B"/>
    <w:rsid w:val="00F309C2"/>
    <w:rsid w:val="00F55028"/>
    <w:rsid w:val="00F6257D"/>
    <w:rsid w:val="00F643CA"/>
    <w:rsid w:val="00F6671D"/>
    <w:rsid w:val="00F66928"/>
    <w:rsid w:val="00F74F32"/>
    <w:rsid w:val="00F77051"/>
    <w:rsid w:val="00F80589"/>
    <w:rsid w:val="00F866E4"/>
    <w:rsid w:val="00F95A3A"/>
    <w:rsid w:val="00FB295D"/>
    <w:rsid w:val="00FC04F2"/>
    <w:rsid w:val="00FC7FAC"/>
    <w:rsid w:val="00FD6085"/>
    <w:rsid w:val="00FD6FDD"/>
    <w:rsid w:val="00FE181A"/>
    <w:rsid w:val="00FE1AE4"/>
    <w:rsid w:val="00FE5463"/>
    <w:rsid w:val="00FF5FF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77DB02D"/>
  <w15:docId w15:val="{974414A2-9738-4D09-9C68-A76BB9F94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731CDE"/>
    <w:rPr>
      <w:rFonts w:ascii="Consolas" w:hAnsi="Consolas" w:cs="Consolas"/>
      <w:sz w:val="21"/>
      <w:szCs w:val="21"/>
    </w:rPr>
  </w:style>
  <w:style w:type="character" w:customStyle="1" w:styleId="PlainTextChar">
    <w:name w:val="Plain Text Char"/>
    <w:basedOn w:val="DefaultParagraphFont"/>
    <w:link w:val="PlainText"/>
    <w:uiPriority w:val="99"/>
    <w:rsid w:val="00731CDE"/>
    <w:rPr>
      <w:rFonts w:ascii="Consolas" w:hAnsi="Consolas" w:cs="Consolas"/>
      <w:sz w:val="21"/>
      <w:szCs w:val="21"/>
    </w:rPr>
  </w:style>
  <w:style w:type="paragraph" w:customStyle="1" w:styleId="Default">
    <w:name w:val="Default"/>
    <w:basedOn w:val="Normal"/>
    <w:rsid w:val="00A23BE9"/>
    <w:pPr>
      <w:autoSpaceDE w:val="0"/>
      <w:autoSpaceDN w:val="0"/>
    </w:pPr>
    <w:rPr>
      <w:rFonts w:ascii="Arial" w:eastAsiaTheme="minorHAnsi" w:hAnsi="Arial" w:cs="Arial"/>
      <w:color w:val="000000"/>
      <w:sz w:val="24"/>
      <w:szCs w:val="24"/>
      <w:lang w:eastAsia="en-US"/>
    </w:rPr>
  </w:style>
  <w:style w:type="paragraph" w:styleId="NoSpacing">
    <w:name w:val="No Spacing"/>
    <w:uiPriority w:val="1"/>
    <w:qFormat/>
    <w:rsid w:val="00C6443A"/>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20420C"/>
    <w:pPr>
      <w:spacing w:before="100" w:beforeAutospacing="1" w:after="150" w:line="336" w:lineRule="auto"/>
    </w:pPr>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018">
      <w:bodyDiv w:val="1"/>
      <w:marLeft w:val="0"/>
      <w:marRight w:val="0"/>
      <w:marTop w:val="0"/>
      <w:marBottom w:val="0"/>
      <w:divBdr>
        <w:top w:val="none" w:sz="0" w:space="0" w:color="auto"/>
        <w:left w:val="none" w:sz="0" w:space="0" w:color="auto"/>
        <w:bottom w:val="none" w:sz="0" w:space="0" w:color="auto"/>
        <w:right w:val="none" w:sz="0" w:space="0" w:color="auto"/>
      </w:divBdr>
    </w:div>
    <w:div w:id="20127666">
      <w:bodyDiv w:val="1"/>
      <w:marLeft w:val="0"/>
      <w:marRight w:val="0"/>
      <w:marTop w:val="0"/>
      <w:marBottom w:val="0"/>
      <w:divBdr>
        <w:top w:val="none" w:sz="0" w:space="0" w:color="auto"/>
        <w:left w:val="none" w:sz="0" w:space="0" w:color="auto"/>
        <w:bottom w:val="none" w:sz="0" w:space="0" w:color="auto"/>
        <w:right w:val="none" w:sz="0" w:space="0" w:color="auto"/>
      </w:divBdr>
      <w:divsChild>
        <w:div w:id="1115447436">
          <w:marLeft w:val="0"/>
          <w:marRight w:val="0"/>
          <w:marTop w:val="0"/>
          <w:marBottom w:val="0"/>
          <w:divBdr>
            <w:top w:val="none" w:sz="0" w:space="0" w:color="auto"/>
            <w:left w:val="none" w:sz="0" w:space="0" w:color="auto"/>
            <w:bottom w:val="none" w:sz="0" w:space="0" w:color="auto"/>
            <w:right w:val="none" w:sz="0" w:space="0" w:color="auto"/>
          </w:divBdr>
          <w:divsChild>
            <w:div w:id="1958558469">
              <w:marLeft w:val="0"/>
              <w:marRight w:val="0"/>
              <w:marTop w:val="0"/>
              <w:marBottom w:val="0"/>
              <w:divBdr>
                <w:top w:val="none" w:sz="0" w:space="0" w:color="auto"/>
                <w:left w:val="none" w:sz="0" w:space="0" w:color="auto"/>
                <w:bottom w:val="none" w:sz="0" w:space="0" w:color="auto"/>
                <w:right w:val="none" w:sz="0" w:space="0" w:color="auto"/>
              </w:divBdr>
              <w:divsChild>
                <w:div w:id="1205100821">
                  <w:marLeft w:val="0"/>
                  <w:marRight w:val="0"/>
                  <w:marTop w:val="0"/>
                  <w:marBottom w:val="0"/>
                  <w:divBdr>
                    <w:top w:val="none" w:sz="0" w:space="0" w:color="auto"/>
                    <w:left w:val="none" w:sz="0" w:space="0" w:color="auto"/>
                    <w:bottom w:val="none" w:sz="0" w:space="0" w:color="auto"/>
                    <w:right w:val="none" w:sz="0" w:space="0" w:color="auto"/>
                  </w:divBdr>
                  <w:divsChild>
                    <w:div w:id="1744378063">
                      <w:marLeft w:val="0"/>
                      <w:marRight w:val="0"/>
                      <w:marTop w:val="0"/>
                      <w:marBottom w:val="0"/>
                      <w:divBdr>
                        <w:top w:val="none" w:sz="0" w:space="0" w:color="auto"/>
                        <w:left w:val="none" w:sz="0" w:space="0" w:color="auto"/>
                        <w:bottom w:val="none" w:sz="0" w:space="0" w:color="auto"/>
                        <w:right w:val="none" w:sz="0" w:space="0" w:color="auto"/>
                      </w:divBdr>
                      <w:divsChild>
                        <w:div w:id="164518274">
                          <w:marLeft w:val="-225"/>
                          <w:marRight w:val="-225"/>
                          <w:marTop w:val="0"/>
                          <w:marBottom w:val="0"/>
                          <w:divBdr>
                            <w:top w:val="none" w:sz="0" w:space="0" w:color="auto"/>
                            <w:left w:val="none" w:sz="0" w:space="0" w:color="auto"/>
                            <w:bottom w:val="none" w:sz="0" w:space="0" w:color="auto"/>
                            <w:right w:val="none" w:sz="0" w:space="0" w:color="auto"/>
                          </w:divBdr>
                          <w:divsChild>
                            <w:div w:id="104737505">
                              <w:marLeft w:val="0"/>
                              <w:marRight w:val="0"/>
                              <w:marTop w:val="0"/>
                              <w:marBottom w:val="0"/>
                              <w:divBdr>
                                <w:top w:val="none" w:sz="0" w:space="0" w:color="auto"/>
                                <w:left w:val="none" w:sz="0" w:space="0" w:color="auto"/>
                                <w:bottom w:val="none" w:sz="0" w:space="0" w:color="auto"/>
                                <w:right w:val="none" w:sz="0" w:space="0" w:color="auto"/>
                              </w:divBdr>
                              <w:divsChild>
                                <w:div w:id="1812094913">
                                  <w:marLeft w:val="0"/>
                                  <w:marRight w:val="0"/>
                                  <w:marTop w:val="0"/>
                                  <w:marBottom w:val="450"/>
                                  <w:divBdr>
                                    <w:top w:val="none" w:sz="0" w:space="0" w:color="auto"/>
                                    <w:left w:val="none" w:sz="0" w:space="0" w:color="auto"/>
                                    <w:bottom w:val="none" w:sz="0" w:space="0" w:color="auto"/>
                                    <w:right w:val="none" w:sz="0" w:space="0" w:color="auto"/>
                                  </w:divBdr>
                                  <w:divsChild>
                                    <w:div w:id="13002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40492">
      <w:bodyDiv w:val="1"/>
      <w:marLeft w:val="0"/>
      <w:marRight w:val="0"/>
      <w:marTop w:val="0"/>
      <w:marBottom w:val="0"/>
      <w:divBdr>
        <w:top w:val="none" w:sz="0" w:space="0" w:color="auto"/>
        <w:left w:val="none" w:sz="0" w:space="0" w:color="auto"/>
        <w:bottom w:val="none" w:sz="0" w:space="0" w:color="auto"/>
        <w:right w:val="none" w:sz="0" w:space="0" w:color="auto"/>
      </w:divBdr>
    </w:div>
    <w:div w:id="98575086">
      <w:bodyDiv w:val="1"/>
      <w:marLeft w:val="0"/>
      <w:marRight w:val="0"/>
      <w:marTop w:val="0"/>
      <w:marBottom w:val="0"/>
      <w:divBdr>
        <w:top w:val="none" w:sz="0" w:space="0" w:color="auto"/>
        <w:left w:val="none" w:sz="0" w:space="0" w:color="auto"/>
        <w:bottom w:val="none" w:sz="0" w:space="0" w:color="auto"/>
        <w:right w:val="none" w:sz="0" w:space="0" w:color="auto"/>
      </w:divBdr>
    </w:div>
    <w:div w:id="122119034">
      <w:bodyDiv w:val="1"/>
      <w:marLeft w:val="0"/>
      <w:marRight w:val="0"/>
      <w:marTop w:val="0"/>
      <w:marBottom w:val="0"/>
      <w:divBdr>
        <w:top w:val="none" w:sz="0" w:space="0" w:color="auto"/>
        <w:left w:val="none" w:sz="0" w:space="0" w:color="auto"/>
        <w:bottom w:val="none" w:sz="0" w:space="0" w:color="auto"/>
        <w:right w:val="none" w:sz="0" w:space="0" w:color="auto"/>
      </w:divBdr>
    </w:div>
    <w:div w:id="215628759">
      <w:bodyDiv w:val="1"/>
      <w:marLeft w:val="0"/>
      <w:marRight w:val="0"/>
      <w:marTop w:val="0"/>
      <w:marBottom w:val="0"/>
      <w:divBdr>
        <w:top w:val="none" w:sz="0" w:space="0" w:color="auto"/>
        <w:left w:val="none" w:sz="0" w:space="0" w:color="auto"/>
        <w:bottom w:val="none" w:sz="0" w:space="0" w:color="auto"/>
        <w:right w:val="none" w:sz="0" w:space="0" w:color="auto"/>
      </w:divBdr>
    </w:div>
    <w:div w:id="315912895">
      <w:bodyDiv w:val="1"/>
      <w:marLeft w:val="0"/>
      <w:marRight w:val="0"/>
      <w:marTop w:val="0"/>
      <w:marBottom w:val="0"/>
      <w:divBdr>
        <w:top w:val="none" w:sz="0" w:space="0" w:color="auto"/>
        <w:left w:val="none" w:sz="0" w:space="0" w:color="auto"/>
        <w:bottom w:val="none" w:sz="0" w:space="0" w:color="auto"/>
        <w:right w:val="none" w:sz="0" w:space="0" w:color="auto"/>
      </w:divBdr>
    </w:div>
    <w:div w:id="350113273">
      <w:bodyDiv w:val="1"/>
      <w:marLeft w:val="0"/>
      <w:marRight w:val="0"/>
      <w:marTop w:val="0"/>
      <w:marBottom w:val="0"/>
      <w:divBdr>
        <w:top w:val="none" w:sz="0" w:space="0" w:color="auto"/>
        <w:left w:val="none" w:sz="0" w:space="0" w:color="auto"/>
        <w:bottom w:val="none" w:sz="0" w:space="0" w:color="auto"/>
        <w:right w:val="none" w:sz="0" w:space="0" w:color="auto"/>
      </w:divBdr>
    </w:div>
    <w:div w:id="407962084">
      <w:bodyDiv w:val="1"/>
      <w:marLeft w:val="0"/>
      <w:marRight w:val="0"/>
      <w:marTop w:val="0"/>
      <w:marBottom w:val="0"/>
      <w:divBdr>
        <w:top w:val="none" w:sz="0" w:space="0" w:color="auto"/>
        <w:left w:val="none" w:sz="0" w:space="0" w:color="auto"/>
        <w:bottom w:val="none" w:sz="0" w:space="0" w:color="auto"/>
        <w:right w:val="none" w:sz="0" w:space="0" w:color="auto"/>
      </w:divBdr>
    </w:div>
    <w:div w:id="463814684">
      <w:bodyDiv w:val="1"/>
      <w:marLeft w:val="0"/>
      <w:marRight w:val="0"/>
      <w:marTop w:val="0"/>
      <w:marBottom w:val="0"/>
      <w:divBdr>
        <w:top w:val="none" w:sz="0" w:space="0" w:color="auto"/>
        <w:left w:val="none" w:sz="0" w:space="0" w:color="auto"/>
        <w:bottom w:val="none" w:sz="0" w:space="0" w:color="auto"/>
        <w:right w:val="none" w:sz="0" w:space="0" w:color="auto"/>
      </w:divBdr>
    </w:div>
    <w:div w:id="465389451">
      <w:bodyDiv w:val="1"/>
      <w:marLeft w:val="0"/>
      <w:marRight w:val="0"/>
      <w:marTop w:val="0"/>
      <w:marBottom w:val="0"/>
      <w:divBdr>
        <w:top w:val="none" w:sz="0" w:space="0" w:color="auto"/>
        <w:left w:val="none" w:sz="0" w:space="0" w:color="auto"/>
        <w:bottom w:val="none" w:sz="0" w:space="0" w:color="auto"/>
        <w:right w:val="none" w:sz="0" w:space="0" w:color="auto"/>
      </w:divBdr>
    </w:div>
    <w:div w:id="472987665">
      <w:bodyDiv w:val="1"/>
      <w:marLeft w:val="0"/>
      <w:marRight w:val="0"/>
      <w:marTop w:val="0"/>
      <w:marBottom w:val="0"/>
      <w:divBdr>
        <w:top w:val="none" w:sz="0" w:space="0" w:color="auto"/>
        <w:left w:val="none" w:sz="0" w:space="0" w:color="auto"/>
        <w:bottom w:val="none" w:sz="0" w:space="0" w:color="auto"/>
        <w:right w:val="none" w:sz="0" w:space="0" w:color="auto"/>
      </w:divBdr>
    </w:div>
    <w:div w:id="509954935">
      <w:bodyDiv w:val="1"/>
      <w:marLeft w:val="0"/>
      <w:marRight w:val="0"/>
      <w:marTop w:val="0"/>
      <w:marBottom w:val="0"/>
      <w:divBdr>
        <w:top w:val="none" w:sz="0" w:space="0" w:color="auto"/>
        <w:left w:val="none" w:sz="0" w:space="0" w:color="auto"/>
        <w:bottom w:val="none" w:sz="0" w:space="0" w:color="auto"/>
        <w:right w:val="none" w:sz="0" w:space="0" w:color="auto"/>
      </w:divBdr>
    </w:div>
    <w:div w:id="518356182">
      <w:bodyDiv w:val="1"/>
      <w:marLeft w:val="0"/>
      <w:marRight w:val="0"/>
      <w:marTop w:val="0"/>
      <w:marBottom w:val="0"/>
      <w:divBdr>
        <w:top w:val="none" w:sz="0" w:space="0" w:color="auto"/>
        <w:left w:val="none" w:sz="0" w:space="0" w:color="auto"/>
        <w:bottom w:val="none" w:sz="0" w:space="0" w:color="auto"/>
        <w:right w:val="none" w:sz="0" w:space="0" w:color="auto"/>
      </w:divBdr>
    </w:div>
    <w:div w:id="547297524">
      <w:bodyDiv w:val="1"/>
      <w:marLeft w:val="0"/>
      <w:marRight w:val="0"/>
      <w:marTop w:val="0"/>
      <w:marBottom w:val="0"/>
      <w:divBdr>
        <w:top w:val="none" w:sz="0" w:space="0" w:color="auto"/>
        <w:left w:val="none" w:sz="0" w:space="0" w:color="auto"/>
        <w:bottom w:val="none" w:sz="0" w:space="0" w:color="auto"/>
        <w:right w:val="none" w:sz="0" w:space="0" w:color="auto"/>
      </w:divBdr>
    </w:div>
    <w:div w:id="577835385">
      <w:bodyDiv w:val="1"/>
      <w:marLeft w:val="0"/>
      <w:marRight w:val="0"/>
      <w:marTop w:val="0"/>
      <w:marBottom w:val="0"/>
      <w:divBdr>
        <w:top w:val="none" w:sz="0" w:space="0" w:color="auto"/>
        <w:left w:val="none" w:sz="0" w:space="0" w:color="auto"/>
        <w:bottom w:val="none" w:sz="0" w:space="0" w:color="auto"/>
        <w:right w:val="none" w:sz="0" w:space="0" w:color="auto"/>
      </w:divBdr>
    </w:div>
    <w:div w:id="606893702">
      <w:bodyDiv w:val="1"/>
      <w:marLeft w:val="0"/>
      <w:marRight w:val="0"/>
      <w:marTop w:val="0"/>
      <w:marBottom w:val="0"/>
      <w:divBdr>
        <w:top w:val="none" w:sz="0" w:space="0" w:color="auto"/>
        <w:left w:val="none" w:sz="0" w:space="0" w:color="auto"/>
        <w:bottom w:val="none" w:sz="0" w:space="0" w:color="auto"/>
        <w:right w:val="none" w:sz="0" w:space="0" w:color="auto"/>
      </w:divBdr>
    </w:div>
    <w:div w:id="670912517">
      <w:bodyDiv w:val="1"/>
      <w:marLeft w:val="0"/>
      <w:marRight w:val="0"/>
      <w:marTop w:val="0"/>
      <w:marBottom w:val="0"/>
      <w:divBdr>
        <w:top w:val="none" w:sz="0" w:space="0" w:color="auto"/>
        <w:left w:val="none" w:sz="0" w:space="0" w:color="auto"/>
        <w:bottom w:val="none" w:sz="0" w:space="0" w:color="auto"/>
        <w:right w:val="none" w:sz="0" w:space="0" w:color="auto"/>
      </w:divBdr>
    </w:div>
    <w:div w:id="822695716">
      <w:bodyDiv w:val="1"/>
      <w:marLeft w:val="0"/>
      <w:marRight w:val="0"/>
      <w:marTop w:val="0"/>
      <w:marBottom w:val="0"/>
      <w:divBdr>
        <w:top w:val="none" w:sz="0" w:space="0" w:color="auto"/>
        <w:left w:val="none" w:sz="0" w:space="0" w:color="auto"/>
        <w:bottom w:val="none" w:sz="0" w:space="0" w:color="auto"/>
        <w:right w:val="none" w:sz="0" w:space="0" w:color="auto"/>
      </w:divBdr>
    </w:div>
    <w:div w:id="830608757">
      <w:bodyDiv w:val="1"/>
      <w:marLeft w:val="0"/>
      <w:marRight w:val="0"/>
      <w:marTop w:val="0"/>
      <w:marBottom w:val="0"/>
      <w:divBdr>
        <w:top w:val="none" w:sz="0" w:space="0" w:color="auto"/>
        <w:left w:val="none" w:sz="0" w:space="0" w:color="auto"/>
        <w:bottom w:val="none" w:sz="0" w:space="0" w:color="auto"/>
        <w:right w:val="none" w:sz="0" w:space="0" w:color="auto"/>
      </w:divBdr>
    </w:div>
    <w:div w:id="974792367">
      <w:bodyDiv w:val="1"/>
      <w:marLeft w:val="0"/>
      <w:marRight w:val="0"/>
      <w:marTop w:val="0"/>
      <w:marBottom w:val="0"/>
      <w:divBdr>
        <w:top w:val="none" w:sz="0" w:space="0" w:color="auto"/>
        <w:left w:val="none" w:sz="0" w:space="0" w:color="auto"/>
        <w:bottom w:val="none" w:sz="0" w:space="0" w:color="auto"/>
        <w:right w:val="none" w:sz="0" w:space="0" w:color="auto"/>
      </w:divBdr>
    </w:div>
    <w:div w:id="1029720967">
      <w:bodyDiv w:val="1"/>
      <w:marLeft w:val="0"/>
      <w:marRight w:val="0"/>
      <w:marTop w:val="0"/>
      <w:marBottom w:val="0"/>
      <w:divBdr>
        <w:top w:val="none" w:sz="0" w:space="0" w:color="auto"/>
        <w:left w:val="none" w:sz="0" w:space="0" w:color="auto"/>
        <w:bottom w:val="none" w:sz="0" w:space="0" w:color="auto"/>
        <w:right w:val="none" w:sz="0" w:space="0" w:color="auto"/>
      </w:divBdr>
    </w:div>
    <w:div w:id="1123769444">
      <w:bodyDiv w:val="1"/>
      <w:marLeft w:val="0"/>
      <w:marRight w:val="0"/>
      <w:marTop w:val="0"/>
      <w:marBottom w:val="0"/>
      <w:divBdr>
        <w:top w:val="none" w:sz="0" w:space="0" w:color="auto"/>
        <w:left w:val="none" w:sz="0" w:space="0" w:color="auto"/>
        <w:bottom w:val="none" w:sz="0" w:space="0" w:color="auto"/>
        <w:right w:val="none" w:sz="0" w:space="0" w:color="auto"/>
      </w:divBdr>
    </w:div>
    <w:div w:id="1150244063">
      <w:bodyDiv w:val="1"/>
      <w:marLeft w:val="0"/>
      <w:marRight w:val="0"/>
      <w:marTop w:val="0"/>
      <w:marBottom w:val="0"/>
      <w:divBdr>
        <w:top w:val="none" w:sz="0" w:space="0" w:color="auto"/>
        <w:left w:val="none" w:sz="0" w:space="0" w:color="auto"/>
        <w:bottom w:val="none" w:sz="0" w:space="0" w:color="auto"/>
        <w:right w:val="none" w:sz="0" w:space="0" w:color="auto"/>
      </w:divBdr>
    </w:div>
    <w:div w:id="1193573336">
      <w:bodyDiv w:val="1"/>
      <w:marLeft w:val="0"/>
      <w:marRight w:val="0"/>
      <w:marTop w:val="0"/>
      <w:marBottom w:val="0"/>
      <w:divBdr>
        <w:top w:val="none" w:sz="0" w:space="0" w:color="auto"/>
        <w:left w:val="none" w:sz="0" w:space="0" w:color="auto"/>
        <w:bottom w:val="none" w:sz="0" w:space="0" w:color="auto"/>
        <w:right w:val="none" w:sz="0" w:space="0" w:color="auto"/>
      </w:divBdr>
    </w:div>
    <w:div w:id="123084642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7889909">
      <w:bodyDiv w:val="1"/>
      <w:marLeft w:val="0"/>
      <w:marRight w:val="0"/>
      <w:marTop w:val="0"/>
      <w:marBottom w:val="0"/>
      <w:divBdr>
        <w:top w:val="none" w:sz="0" w:space="0" w:color="auto"/>
        <w:left w:val="none" w:sz="0" w:space="0" w:color="auto"/>
        <w:bottom w:val="none" w:sz="0" w:space="0" w:color="auto"/>
        <w:right w:val="none" w:sz="0" w:space="0" w:color="auto"/>
      </w:divBdr>
    </w:div>
    <w:div w:id="1298679090">
      <w:bodyDiv w:val="1"/>
      <w:marLeft w:val="0"/>
      <w:marRight w:val="0"/>
      <w:marTop w:val="0"/>
      <w:marBottom w:val="0"/>
      <w:divBdr>
        <w:top w:val="none" w:sz="0" w:space="0" w:color="auto"/>
        <w:left w:val="none" w:sz="0" w:space="0" w:color="auto"/>
        <w:bottom w:val="none" w:sz="0" w:space="0" w:color="auto"/>
        <w:right w:val="none" w:sz="0" w:space="0" w:color="auto"/>
      </w:divBdr>
    </w:div>
    <w:div w:id="1439905921">
      <w:bodyDiv w:val="1"/>
      <w:marLeft w:val="0"/>
      <w:marRight w:val="0"/>
      <w:marTop w:val="0"/>
      <w:marBottom w:val="0"/>
      <w:divBdr>
        <w:top w:val="none" w:sz="0" w:space="0" w:color="auto"/>
        <w:left w:val="none" w:sz="0" w:space="0" w:color="auto"/>
        <w:bottom w:val="none" w:sz="0" w:space="0" w:color="auto"/>
        <w:right w:val="none" w:sz="0" w:space="0" w:color="auto"/>
      </w:divBdr>
    </w:div>
    <w:div w:id="1541431826">
      <w:bodyDiv w:val="1"/>
      <w:marLeft w:val="0"/>
      <w:marRight w:val="0"/>
      <w:marTop w:val="0"/>
      <w:marBottom w:val="0"/>
      <w:divBdr>
        <w:top w:val="none" w:sz="0" w:space="0" w:color="auto"/>
        <w:left w:val="none" w:sz="0" w:space="0" w:color="auto"/>
        <w:bottom w:val="none" w:sz="0" w:space="0" w:color="auto"/>
        <w:right w:val="none" w:sz="0" w:space="0" w:color="auto"/>
      </w:divBdr>
    </w:div>
    <w:div w:id="1572888373">
      <w:bodyDiv w:val="1"/>
      <w:marLeft w:val="0"/>
      <w:marRight w:val="0"/>
      <w:marTop w:val="0"/>
      <w:marBottom w:val="0"/>
      <w:divBdr>
        <w:top w:val="none" w:sz="0" w:space="0" w:color="auto"/>
        <w:left w:val="none" w:sz="0" w:space="0" w:color="auto"/>
        <w:bottom w:val="none" w:sz="0" w:space="0" w:color="auto"/>
        <w:right w:val="none" w:sz="0" w:space="0" w:color="auto"/>
      </w:divBdr>
    </w:div>
    <w:div w:id="1580476886">
      <w:bodyDiv w:val="1"/>
      <w:marLeft w:val="0"/>
      <w:marRight w:val="0"/>
      <w:marTop w:val="0"/>
      <w:marBottom w:val="0"/>
      <w:divBdr>
        <w:top w:val="none" w:sz="0" w:space="0" w:color="auto"/>
        <w:left w:val="none" w:sz="0" w:space="0" w:color="auto"/>
        <w:bottom w:val="none" w:sz="0" w:space="0" w:color="auto"/>
        <w:right w:val="none" w:sz="0" w:space="0" w:color="auto"/>
      </w:divBdr>
    </w:div>
    <w:div w:id="1674603542">
      <w:bodyDiv w:val="1"/>
      <w:marLeft w:val="0"/>
      <w:marRight w:val="0"/>
      <w:marTop w:val="0"/>
      <w:marBottom w:val="0"/>
      <w:divBdr>
        <w:top w:val="none" w:sz="0" w:space="0" w:color="auto"/>
        <w:left w:val="none" w:sz="0" w:space="0" w:color="auto"/>
        <w:bottom w:val="none" w:sz="0" w:space="0" w:color="auto"/>
        <w:right w:val="none" w:sz="0" w:space="0" w:color="auto"/>
      </w:divBdr>
    </w:div>
    <w:div w:id="1684549926">
      <w:bodyDiv w:val="1"/>
      <w:marLeft w:val="0"/>
      <w:marRight w:val="0"/>
      <w:marTop w:val="0"/>
      <w:marBottom w:val="0"/>
      <w:divBdr>
        <w:top w:val="none" w:sz="0" w:space="0" w:color="auto"/>
        <w:left w:val="none" w:sz="0" w:space="0" w:color="auto"/>
        <w:bottom w:val="none" w:sz="0" w:space="0" w:color="auto"/>
        <w:right w:val="none" w:sz="0" w:space="0" w:color="auto"/>
      </w:divBdr>
    </w:div>
    <w:div w:id="1802382765">
      <w:bodyDiv w:val="1"/>
      <w:marLeft w:val="0"/>
      <w:marRight w:val="0"/>
      <w:marTop w:val="0"/>
      <w:marBottom w:val="0"/>
      <w:divBdr>
        <w:top w:val="none" w:sz="0" w:space="0" w:color="auto"/>
        <w:left w:val="none" w:sz="0" w:space="0" w:color="auto"/>
        <w:bottom w:val="none" w:sz="0" w:space="0" w:color="auto"/>
        <w:right w:val="none" w:sz="0" w:space="0" w:color="auto"/>
      </w:divBdr>
      <w:divsChild>
        <w:div w:id="1237475631">
          <w:marLeft w:val="0"/>
          <w:marRight w:val="0"/>
          <w:marTop w:val="0"/>
          <w:marBottom w:val="0"/>
          <w:divBdr>
            <w:top w:val="none" w:sz="0" w:space="0" w:color="auto"/>
            <w:left w:val="none" w:sz="0" w:space="0" w:color="auto"/>
            <w:bottom w:val="none" w:sz="0" w:space="0" w:color="auto"/>
            <w:right w:val="none" w:sz="0" w:space="0" w:color="auto"/>
          </w:divBdr>
          <w:divsChild>
            <w:div w:id="340621372">
              <w:marLeft w:val="0"/>
              <w:marRight w:val="0"/>
              <w:marTop w:val="0"/>
              <w:marBottom w:val="0"/>
              <w:divBdr>
                <w:top w:val="none" w:sz="0" w:space="0" w:color="auto"/>
                <w:left w:val="none" w:sz="0" w:space="0" w:color="auto"/>
                <w:bottom w:val="none" w:sz="0" w:space="0" w:color="auto"/>
                <w:right w:val="none" w:sz="0" w:space="0" w:color="auto"/>
              </w:divBdr>
              <w:divsChild>
                <w:div w:id="1358502597">
                  <w:marLeft w:val="0"/>
                  <w:marRight w:val="0"/>
                  <w:marTop w:val="0"/>
                  <w:marBottom w:val="0"/>
                  <w:divBdr>
                    <w:top w:val="none" w:sz="0" w:space="0" w:color="auto"/>
                    <w:left w:val="none" w:sz="0" w:space="0" w:color="auto"/>
                    <w:bottom w:val="none" w:sz="0" w:space="0" w:color="auto"/>
                    <w:right w:val="none" w:sz="0" w:space="0" w:color="auto"/>
                  </w:divBdr>
                  <w:divsChild>
                    <w:div w:id="1826386484">
                      <w:marLeft w:val="-225"/>
                      <w:marRight w:val="-225"/>
                      <w:marTop w:val="0"/>
                      <w:marBottom w:val="0"/>
                      <w:divBdr>
                        <w:top w:val="none" w:sz="0" w:space="0" w:color="auto"/>
                        <w:left w:val="none" w:sz="0" w:space="0" w:color="auto"/>
                        <w:bottom w:val="none" w:sz="0" w:space="0" w:color="auto"/>
                        <w:right w:val="none" w:sz="0" w:space="0" w:color="auto"/>
                      </w:divBdr>
                      <w:divsChild>
                        <w:div w:id="1286041000">
                          <w:marLeft w:val="0"/>
                          <w:marRight w:val="0"/>
                          <w:marTop w:val="0"/>
                          <w:marBottom w:val="0"/>
                          <w:divBdr>
                            <w:top w:val="none" w:sz="0" w:space="0" w:color="auto"/>
                            <w:left w:val="none" w:sz="0" w:space="0" w:color="auto"/>
                            <w:bottom w:val="none" w:sz="0" w:space="0" w:color="auto"/>
                            <w:right w:val="none" w:sz="0" w:space="0" w:color="auto"/>
                          </w:divBdr>
                          <w:divsChild>
                            <w:div w:id="1209417014">
                              <w:marLeft w:val="-225"/>
                              <w:marRight w:val="-225"/>
                              <w:marTop w:val="0"/>
                              <w:marBottom w:val="0"/>
                              <w:divBdr>
                                <w:top w:val="none" w:sz="0" w:space="0" w:color="auto"/>
                                <w:left w:val="none" w:sz="0" w:space="0" w:color="auto"/>
                                <w:bottom w:val="none" w:sz="0" w:space="0" w:color="auto"/>
                                <w:right w:val="none" w:sz="0" w:space="0" w:color="auto"/>
                              </w:divBdr>
                              <w:divsChild>
                                <w:div w:id="1384717706">
                                  <w:marLeft w:val="0"/>
                                  <w:marRight w:val="0"/>
                                  <w:marTop w:val="0"/>
                                  <w:marBottom w:val="0"/>
                                  <w:divBdr>
                                    <w:top w:val="none" w:sz="0" w:space="0" w:color="auto"/>
                                    <w:left w:val="none" w:sz="0" w:space="0" w:color="auto"/>
                                    <w:bottom w:val="none" w:sz="0" w:space="0" w:color="auto"/>
                                    <w:right w:val="none" w:sz="0" w:space="0" w:color="auto"/>
                                  </w:divBdr>
                                  <w:divsChild>
                                    <w:div w:id="3020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190781">
      <w:bodyDiv w:val="1"/>
      <w:marLeft w:val="0"/>
      <w:marRight w:val="0"/>
      <w:marTop w:val="0"/>
      <w:marBottom w:val="0"/>
      <w:divBdr>
        <w:top w:val="none" w:sz="0" w:space="0" w:color="auto"/>
        <w:left w:val="none" w:sz="0" w:space="0" w:color="auto"/>
        <w:bottom w:val="none" w:sz="0" w:space="0" w:color="auto"/>
        <w:right w:val="none" w:sz="0" w:space="0" w:color="auto"/>
      </w:divBdr>
    </w:div>
    <w:div w:id="1826239496">
      <w:bodyDiv w:val="1"/>
      <w:marLeft w:val="0"/>
      <w:marRight w:val="0"/>
      <w:marTop w:val="0"/>
      <w:marBottom w:val="0"/>
      <w:divBdr>
        <w:top w:val="none" w:sz="0" w:space="0" w:color="auto"/>
        <w:left w:val="none" w:sz="0" w:space="0" w:color="auto"/>
        <w:bottom w:val="none" w:sz="0" w:space="0" w:color="auto"/>
        <w:right w:val="none" w:sz="0" w:space="0" w:color="auto"/>
      </w:divBdr>
    </w:div>
    <w:div w:id="1903565012">
      <w:bodyDiv w:val="1"/>
      <w:marLeft w:val="0"/>
      <w:marRight w:val="0"/>
      <w:marTop w:val="0"/>
      <w:marBottom w:val="0"/>
      <w:divBdr>
        <w:top w:val="none" w:sz="0" w:space="0" w:color="auto"/>
        <w:left w:val="none" w:sz="0" w:space="0" w:color="auto"/>
        <w:bottom w:val="none" w:sz="0" w:space="0" w:color="auto"/>
        <w:right w:val="none" w:sz="0" w:space="0" w:color="auto"/>
      </w:divBdr>
    </w:div>
    <w:div w:id="1908681614">
      <w:bodyDiv w:val="1"/>
      <w:marLeft w:val="0"/>
      <w:marRight w:val="0"/>
      <w:marTop w:val="0"/>
      <w:marBottom w:val="0"/>
      <w:divBdr>
        <w:top w:val="none" w:sz="0" w:space="0" w:color="auto"/>
        <w:left w:val="none" w:sz="0" w:space="0" w:color="auto"/>
        <w:bottom w:val="none" w:sz="0" w:space="0" w:color="auto"/>
        <w:right w:val="none" w:sz="0" w:space="0" w:color="auto"/>
      </w:divBdr>
    </w:div>
    <w:div w:id="21424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an.finch@local.gov.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94B01-8EB3-40A5-8006-A2059DB2B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1c8a0e75-f4bc-4eb4-8ed0-578eaea9e1ca"/>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 ds:uri="http://schemas.microsoft.com/office/2006/documentManagement/types"/>
    <ds:schemaRef ds:uri="http://purl.org/dc/elements/1.1/"/>
    <ds:schemaRef ds:uri="http://schemas.microsoft.com/office/infopath/2007/PartnerControls"/>
    <ds:schemaRef ds:uri="c8febe6a-14d9-43ab-83c3-c48f478fa47c"/>
  </ds:schemaRefs>
</ds:datastoreItem>
</file>

<file path=customXml/itemProps4.xml><?xml version="1.0" encoding="utf-8"?>
<ds:datastoreItem xmlns:ds="http://schemas.openxmlformats.org/officeDocument/2006/customXml" ds:itemID="{8340735C-7DB3-4CA4-B172-B8E110F64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F9D9C2CA</Template>
  <TotalTime>62</TotalTime>
  <Pages>15</Pages>
  <Words>3862</Words>
  <Characters>22018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25829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Jessica Norman</cp:lastModifiedBy>
  <cp:revision>11</cp:revision>
  <cp:lastPrinted>2010-08-12T11:06:00Z</cp:lastPrinted>
  <dcterms:created xsi:type="dcterms:W3CDTF">2017-06-30T14:58:00Z</dcterms:created>
  <dcterms:modified xsi:type="dcterms:W3CDTF">2017-07-03T15:56:00Z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